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38" w:rsidRDefault="006F0D38" w:rsidP="006F0D38">
      <w:pPr>
        <w:pStyle w:val="Header"/>
        <w:tabs>
          <w:tab w:val="left" w:pos="1815"/>
          <w:tab w:val="left" w:pos="2355"/>
        </w:tabs>
        <w:rPr>
          <w:rFonts w:ascii="Arial" w:hAnsi="Arial" w:cs="Arial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32385</wp:posOffset>
            </wp:positionV>
            <wp:extent cx="810260" cy="1029335"/>
            <wp:effectExtent l="19050" t="19050" r="27940" b="184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29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</w:p>
    <w:p w:rsidR="006F0D38" w:rsidRDefault="006F0D38" w:rsidP="006F0D38">
      <w:pPr>
        <w:pStyle w:val="Header"/>
        <w:tabs>
          <w:tab w:val="left" w:pos="1815"/>
          <w:tab w:val="left" w:pos="2355"/>
        </w:tabs>
        <w:rPr>
          <w:rFonts w:ascii="Arial" w:hAnsi="Arial" w:cs="Arial"/>
        </w:rPr>
      </w:pPr>
    </w:p>
    <w:p w:rsidR="006F0D38" w:rsidRDefault="006F0D38" w:rsidP="006F0D38">
      <w:pPr>
        <w:pStyle w:val="Header"/>
        <w:tabs>
          <w:tab w:val="left" w:pos="-2835"/>
        </w:tabs>
        <w:ind w:left="141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Србија</w:t>
      </w:r>
      <w:proofErr w:type="spellEnd"/>
    </w:p>
    <w:p w:rsidR="006F0D38" w:rsidRDefault="006F0D38" w:rsidP="006F0D38">
      <w:pPr>
        <w:pStyle w:val="Header"/>
        <w:tabs>
          <w:tab w:val="left" w:pos="-2835"/>
        </w:tabs>
        <w:ind w:left="141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Град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</w:t>
      </w:r>
      <w:proofErr w:type="spellEnd"/>
    </w:p>
    <w:p w:rsidR="006F0D38" w:rsidRDefault="006F0D38" w:rsidP="006F0D38">
      <w:pPr>
        <w:pStyle w:val="Header"/>
        <w:tabs>
          <w:tab w:val="left" w:pos="-2835"/>
        </w:tabs>
        <w:ind w:left="141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ГРАДСКО ВЕЋЕ</w:t>
      </w:r>
    </w:p>
    <w:p w:rsidR="006F0D38" w:rsidRDefault="006F0D38" w:rsidP="006F0D38">
      <w:pPr>
        <w:pStyle w:val="Header"/>
        <w:tabs>
          <w:tab w:val="left" w:pos="-2835"/>
        </w:tabs>
        <w:ind w:left="1418"/>
        <w:rPr>
          <w:rFonts w:ascii="Arial" w:hAnsi="Arial" w:cs="Arial"/>
          <w:sz w:val="16"/>
          <w:szCs w:val="16"/>
        </w:rPr>
      </w:pPr>
    </w:p>
    <w:p w:rsidR="006F0D38" w:rsidRPr="008A4B2D" w:rsidRDefault="006F0D38" w:rsidP="006F0D38">
      <w:pPr>
        <w:pStyle w:val="Heading1"/>
        <w:tabs>
          <w:tab w:val="clear" w:pos="360"/>
          <w:tab w:val="left" w:pos="720"/>
        </w:tabs>
        <w:rPr>
          <w:rFonts w:ascii="Arial" w:hAnsi="Arial" w:cs="Arial"/>
          <w:b w:val="0"/>
          <w:lang w:val="sr-Cyrl-RS"/>
        </w:rPr>
      </w:pPr>
      <w:r>
        <w:rPr>
          <w:rFonts w:ascii="Arial" w:hAnsi="Arial" w:cs="Arial"/>
          <w:b w:val="0"/>
        </w:rPr>
        <w:t>________________________________________</w:t>
      </w:r>
      <w:r w:rsidR="00AC58F2">
        <w:rPr>
          <w:rFonts w:ascii="Arial" w:hAnsi="Arial" w:cs="Arial"/>
          <w:b w:val="0"/>
        </w:rPr>
        <w:t>______________________________</w:t>
      </w:r>
      <w:r w:rsidR="008A4B2D">
        <w:rPr>
          <w:rFonts w:ascii="Arial" w:hAnsi="Arial" w:cs="Arial"/>
          <w:b w:val="0"/>
          <w:lang w:val="sr-Cyrl-RS"/>
        </w:rPr>
        <w:t>__</w:t>
      </w:r>
    </w:p>
    <w:p w:rsidR="006F0D38" w:rsidRDefault="006F0D38" w:rsidP="006F0D38">
      <w:pPr>
        <w:tabs>
          <w:tab w:val="left" w:pos="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Број: </w:t>
      </w:r>
      <w:r w:rsidR="000119DE">
        <w:rPr>
          <w:rFonts w:ascii="Arial" w:hAnsi="Arial" w:cs="Arial"/>
          <w:lang w:val="sr-Latn-RS"/>
        </w:rPr>
        <w:t xml:space="preserve">            </w:t>
      </w:r>
      <w:r>
        <w:rPr>
          <w:rFonts w:ascii="Arial" w:hAnsi="Arial" w:cs="Arial"/>
          <w:lang w:val="sr-Latn-RS"/>
        </w:rPr>
        <w:t>/2018-03</w:t>
      </w:r>
      <w:r>
        <w:rPr>
          <w:rFonts w:ascii="Arial" w:hAnsi="Arial" w:cs="Arial"/>
          <w:lang w:val="sr-Cyrl-CS"/>
        </w:rPr>
        <w:tab/>
      </w:r>
    </w:p>
    <w:p w:rsidR="006F0D38" w:rsidRDefault="006F0D38" w:rsidP="006F0D38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Датум: </w:t>
      </w:r>
      <w:r w:rsidR="000119DE">
        <w:rPr>
          <w:rFonts w:ascii="Arial" w:hAnsi="Arial" w:cs="Arial"/>
          <w:lang w:val="sr-Latn-RS"/>
        </w:rPr>
        <w:t xml:space="preserve">       </w:t>
      </w:r>
      <w:r w:rsidR="00A9350B">
        <w:rPr>
          <w:rFonts w:ascii="Arial" w:hAnsi="Arial" w:cs="Arial"/>
          <w:lang w:val="sr-Latn-RS"/>
        </w:rPr>
        <w:t>.</w:t>
      </w:r>
      <w:r w:rsidR="00AC58F2">
        <w:rPr>
          <w:rFonts w:ascii="Arial" w:hAnsi="Arial" w:cs="Arial"/>
          <w:lang w:val="sr-Latn-RS"/>
        </w:rPr>
        <w:t>12</w:t>
      </w:r>
      <w:r>
        <w:rPr>
          <w:rFonts w:ascii="Arial" w:hAnsi="Arial" w:cs="Arial"/>
          <w:lang w:val="sr-Latn-RS"/>
        </w:rPr>
        <w:t xml:space="preserve">.2018. </w:t>
      </w:r>
      <w:r>
        <w:rPr>
          <w:rFonts w:ascii="Arial" w:hAnsi="Arial" w:cs="Arial"/>
          <w:lang w:val="sr-Cyrl-RS"/>
        </w:rPr>
        <w:t>године</w:t>
      </w:r>
    </w:p>
    <w:p w:rsidR="00AC58F2" w:rsidRDefault="00AC58F2" w:rsidP="006F0D38">
      <w:pPr>
        <w:jc w:val="both"/>
        <w:rPr>
          <w:rFonts w:ascii="Arial" w:hAnsi="Arial" w:cs="Arial"/>
          <w:lang w:val="sr-Cyrl-RS"/>
        </w:rPr>
      </w:pPr>
    </w:p>
    <w:p w:rsidR="00894A9A" w:rsidRDefault="00894A9A" w:rsidP="006F0D38">
      <w:pPr>
        <w:jc w:val="both"/>
        <w:rPr>
          <w:rFonts w:ascii="Arial" w:hAnsi="Arial" w:cs="Arial"/>
          <w:lang w:val="sr-Cyrl-RS"/>
        </w:rPr>
      </w:pPr>
    </w:p>
    <w:p w:rsidR="006F0D38" w:rsidRDefault="006F0D38" w:rsidP="006F0D38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СКУПШТИНА ГРАДА НИША</w:t>
      </w:r>
    </w:p>
    <w:p w:rsidR="006F0D38" w:rsidRDefault="00AC58F2" w:rsidP="00AC58F2">
      <w:pPr>
        <w:jc w:val="center"/>
        <w:rPr>
          <w:rFonts w:ascii="Arial" w:hAnsi="Arial" w:cs="Arial"/>
          <w:b/>
          <w:lang w:val="sr-Cyrl-RS"/>
        </w:rPr>
      </w:pPr>
      <w:r w:rsidRPr="00AC58F2">
        <w:rPr>
          <w:rFonts w:ascii="Arial" w:hAnsi="Arial" w:cs="Arial"/>
          <w:b/>
          <w:lang w:val="sr-Cyrl-RS"/>
        </w:rPr>
        <w:t xml:space="preserve">- </w:t>
      </w:r>
      <w:r w:rsidR="008779EC">
        <w:rPr>
          <w:rFonts w:ascii="Arial" w:hAnsi="Arial" w:cs="Arial"/>
          <w:b/>
          <w:lang w:val="sr-Cyrl-RS"/>
        </w:rPr>
        <w:t>П</w:t>
      </w:r>
      <w:r w:rsidR="006F0D38" w:rsidRPr="00AC58F2">
        <w:rPr>
          <w:rFonts w:ascii="Arial" w:hAnsi="Arial" w:cs="Arial"/>
          <w:b/>
          <w:lang w:val="sr-Cyrl-RS"/>
        </w:rPr>
        <w:t>редседнику мр Радету Рајковићу</w:t>
      </w:r>
      <w:r w:rsidRPr="00AC58F2">
        <w:rPr>
          <w:rFonts w:ascii="Arial" w:hAnsi="Arial" w:cs="Arial"/>
          <w:b/>
          <w:lang w:val="sr-Cyrl-RS"/>
        </w:rPr>
        <w:t xml:space="preserve"> </w:t>
      </w:r>
      <w:r w:rsidR="000C58CD">
        <w:rPr>
          <w:rFonts w:ascii="Arial" w:hAnsi="Arial" w:cs="Arial"/>
          <w:b/>
          <w:lang w:val="sr-Cyrl-RS"/>
        </w:rPr>
        <w:t>-</w:t>
      </w:r>
    </w:p>
    <w:p w:rsidR="00AC58F2" w:rsidRPr="00AC58F2" w:rsidRDefault="00AC58F2" w:rsidP="00AC58F2">
      <w:pPr>
        <w:jc w:val="center"/>
        <w:rPr>
          <w:rFonts w:ascii="Arial" w:hAnsi="Arial" w:cs="Arial"/>
          <w:b/>
          <w:lang w:val="sr-Cyrl-RS"/>
        </w:rPr>
      </w:pPr>
    </w:p>
    <w:p w:rsidR="006F0D38" w:rsidRDefault="006F0D38" w:rsidP="00AC58F2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Предмет: Предлог за допуну дневног реда</w:t>
      </w:r>
    </w:p>
    <w:p w:rsidR="00AC58F2" w:rsidRDefault="00AC58F2" w:rsidP="00AC58F2">
      <w:pPr>
        <w:ind w:firstLine="720"/>
        <w:jc w:val="both"/>
        <w:rPr>
          <w:rFonts w:ascii="Arial" w:hAnsi="Arial" w:cs="Arial"/>
          <w:lang w:val="sr-Latn-RS"/>
        </w:rPr>
      </w:pPr>
    </w:p>
    <w:p w:rsidR="006F0D38" w:rsidRDefault="006F0D38" w:rsidP="006F0D38">
      <w:pPr>
        <w:ind w:firstLine="720"/>
        <w:jc w:val="both"/>
        <w:rPr>
          <w:rFonts w:ascii="Arial" w:hAnsi="Arial" w:cs="Arial"/>
          <w:b/>
          <w:lang w:val="sr-Latn-RS"/>
        </w:rPr>
      </w:pPr>
    </w:p>
    <w:p w:rsidR="00AC58F2" w:rsidRDefault="006F0D38" w:rsidP="008A4B2D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складу са овлашћењем прописаним чланом 77</w:t>
      </w:r>
      <w:r w:rsidR="00AC58F2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Пословника Скупштине </w:t>
      </w:r>
      <w:bookmarkStart w:id="0" w:name="_GoBack"/>
      <w:r>
        <w:rPr>
          <w:rFonts w:ascii="Arial" w:hAnsi="Arial" w:cs="Arial"/>
          <w:lang w:val="sr-Cyrl-RS"/>
        </w:rPr>
        <w:t xml:space="preserve">града Ниша (''Службени </w:t>
      </w:r>
      <w:r w:rsidR="00365321">
        <w:rPr>
          <w:rFonts w:ascii="Arial" w:hAnsi="Arial" w:cs="Arial"/>
          <w:lang w:val="sr-Cyrl-RS"/>
        </w:rPr>
        <w:t>лист града Ниша'', број 6/2017-</w:t>
      </w:r>
      <w:r>
        <w:rPr>
          <w:rFonts w:ascii="Arial" w:hAnsi="Arial" w:cs="Arial"/>
          <w:lang w:val="sr-Cyrl-RS"/>
        </w:rPr>
        <w:t xml:space="preserve">пречишћен текст), Градско </w:t>
      </w:r>
      <w:bookmarkEnd w:id="0"/>
      <w:r>
        <w:rPr>
          <w:rFonts w:ascii="Arial" w:hAnsi="Arial" w:cs="Arial"/>
          <w:lang w:val="sr-Cyrl-RS"/>
        </w:rPr>
        <w:t>веће града Ниша упућује предлог да се дневни ред седнице Скупштине града Ниша, заказане за</w:t>
      </w:r>
      <w:r w:rsidR="00AC58F2">
        <w:rPr>
          <w:rFonts w:ascii="Arial" w:hAnsi="Arial" w:cs="Arial"/>
          <w:lang w:val="sr-Latn-RS"/>
        </w:rPr>
        <w:t xml:space="preserve"> </w:t>
      </w:r>
      <w:r w:rsidR="000119DE">
        <w:rPr>
          <w:rFonts w:ascii="Arial" w:hAnsi="Arial" w:cs="Arial"/>
          <w:lang w:val="sr-Latn-RS"/>
        </w:rPr>
        <w:t>26</w:t>
      </w:r>
      <w:r w:rsidR="00AC58F2" w:rsidRPr="00F62791">
        <w:rPr>
          <w:rFonts w:ascii="Arial" w:hAnsi="Arial" w:cs="Arial"/>
          <w:lang w:val="sr-Latn-RS"/>
        </w:rPr>
        <w:t>.</w:t>
      </w:r>
      <w:r w:rsidR="00AC58F2" w:rsidRPr="00F62791">
        <w:rPr>
          <w:rFonts w:ascii="Arial" w:hAnsi="Arial" w:cs="Arial"/>
          <w:lang w:val="sr-Cyrl-RS"/>
        </w:rPr>
        <w:t>12</w:t>
      </w:r>
      <w:r w:rsidR="00AC58F2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>2018</w:t>
      </w:r>
      <w:r>
        <w:rPr>
          <w:rFonts w:ascii="Arial" w:hAnsi="Arial" w:cs="Arial"/>
          <w:lang w:val="sr-Cyrl-RS"/>
        </w:rPr>
        <w:t>. године, допуни следећим тачкама:</w:t>
      </w:r>
    </w:p>
    <w:p w:rsidR="007D18FA" w:rsidRDefault="007D18FA" w:rsidP="000119DE">
      <w:pPr>
        <w:jc w:val="both"/>
        <w:rPr>
          <w:rFonts w:ascii="Arial" w:hAnsi="Arial" w:cs="Arial"/>
          <w:lang w:val="sr-Latn-RS"/>
        </w:rPr>
      </w:pPr>
    </w:p>
    <w:p w:rsidR="000119DE" w:rsidRPr="00E056D2" w:rsidRDefault="000119DE" w:rsidP="000119DE">
      <w:pPr>
        <w:pStyle w:val="ListParagraph"/>
        <w:numPr>
          <w:ilvl w:val="0"/>
          <w:numId w:val="5"/>
        </w:numPr>
        <w:spacing w:line="20" w:lineRule="atLeast"/>
        <w:jc w:val="both"/>
        <w:rPr>
          <w:rFonts w:ascii="Arial" w:hAnsi="Arial" w:cs="Arial"/>
          <w:bCs/>
        </w:rPr>
      </w:pPr>
      <w:r w:rsidRPr="00E056D2">
        <w:rPr>
          <w:rFonts w:ascii="Arial" w:hAnsi="Arial" w:cs="Arial"/>
          <w:lang w:val="sr-Cyrl-RS"/>
        </w:rPr>
        <w:t xml:space="preserve">Предлог програма </w:t>
      </w:r>
      <w:proofErr w:type="spellStart"/>
      <w:r w:rsidRPr="00E056D2">
        <w:rPr>
          <w:rFonts w:ascii="Arial" w:hAnsi="Arial" w:cs="Arial"/>
          <w:bCs/>
          <w:szCs w:val="20"/>
        </w:rPr>
        <w:t>уређивања</w:t>
      </w:r>
      <w:proofErr w:type="spellEnd"/>
      <w:r w:rsidRPr="00E056D2">
        <w:rPr>
          <w:rFonts w:ascii="Arial" w:hAnsi="Arial" w:cs="Arial"/>
          <w:bCs/>
          <w:szCs w:val="20"/>
        </w:rPr>
        <w:t xml:space="preserve"> </w:t>
      </w:r>
      <w:proofErr w:type="spellStart"/>
      <w:r w:rsidRPr="00E056D2">
        <w:rPr>
          <w:rFonts w:ascii="Arial" w:hAnsi="Arial" w:cs="Arial"/>
          <w:bCs/>
          <w:szCs w:val="20"/>
        </w:rPr>
        <w:t>грађевинског</w:t>
      </w:r>
      <w:proofErr w:type="spellEnd"/>
      <w:r w:rsidRPr="00E056D2">
        <w:rPr>
          <w:rFonts w:ascii="Arial" w:hAnsi="Arial" w:cs="Arial"/>
          <w:bCs/>
          <w:szCs w:val="20"/>
        </w:rPr>
        <w:t xml:space="preserve"> </w:t>
      </w:r>
      <w:proofErr w:type="spellStart"/>
      <w:r w:rsidRPr="00E056D2">
        <w:rPr>
          <w:rFonts w:ascii="Arial" w:hAnsi="Arial" w:cs="Arial"/>
          <w:bCs/>
          <w:szCs w:val="20"/>
        </w:rPr>
        <w:t>земљишта</w:t>
      </w:r>
      <w:proofErr w:type="spellEnd"/>
      <w:r w:rsidRPr="00E056D2">
        <w:rPr>
          <w:rFonts w:ascii="Arial" w:hAnsi="Arial" w:cs="Arial"/>
          <w:bCs/>
          <w:szCs w:val="20"/>
        </w:rPr>
        <w:t xml:space="preserve"> и </w:t>
      </w:r>
      <w:proofErr w:type="spellStart"/>
      <w:r w:rsidRPr="00E056D2">
        <w:rPr>
          <w:rFonts w:ascii="Arial" w:hAnsi="Arial" w:cs="Arial"/>
          <w:bCs/>
          <w:szCs w:val="20"/>
        </w:rPr>
        <w:t>изградње</w:t>
      </w:r>
      <w:proofErr w:type="spellEnd"/>
      <w:r w:rsidRPr="00E056D2">
        <w:rPr>
          <w:rFonts w:ascii="Arial" w:hAnsi="Arial" w:cs="Arial"/>
          <w:bCs/>
          <w:szCs w:val="20"/>
        </w:rPr>
        <w:t xml:space="preserve"> </w:t>
      </w:r>
      <w:proofErr w:type="spellStart"/>
      <w:r w:rsidRPr="00E056D2">
        <w:rPr>
          <w:rFonts w:ascii="Arial" w:eastAsia="Tahoma-Bold" w:hAnsi="Arial" w:cs="Arial"/>
          <w:bCs/>
          <w:szCs w:val="20"/>
        </w:rPr>
        <w:t>са</w:t>
      </w:r>
      <w:proofErr w:type="spellEnd"/>
      <w:r w:rsidRPr="00E056D2">
        <w:rPr>
          <w:rFonts w:ascii="Arial" w:eastAsia="Tahoma-Bold" w:hAnsi="Arial" w:cs="Arial"/>
          <w:bCs/>
          <w:szCs w:val="20"/>
        </w:rPr>
        <w:t xml:space="preserve"> </w:t>
      </w:r>
      <w:proofErr w:type="spellStart"/>
      <w:r w:rsidRPr="00E056D2">
        <w:rPr>
          <w:rFonts w:ascii="Arial" w:eastAsia="Tahoma-Bold" w:hAnsi="Arial" w:cs="Arial"/>
          <w:bCs/>
          <w:szCs w:val="20"/>
        </w:rPr>
        <w:t>финансијским</w:t>
      </w:r>
      <w:proofErr w:type="spellEnd"/>
      <w:r w:rsidRPr="00E056D2">
        <w:rPr>
          <w:rFonts w:ascii="Arial" w:eastAsia="Tahoma-Bold" w:hAnsi="Arial" w:cs="Arial"/>
          <w:bCs/>
          <w:szCs w:val="20"/>
        </w:rPr>
        <w:t xml:space="preserve"> </w:t>
      </w:r>
      <w:proofErr w:type="spellStart"/>
      <w:r w:rsidRPr="00E056D2">
        <w:rPr>
          <w:rFonts w:ascii="Arial" w:eastAsia="Tahoma-Bold" w:hAnsi="Arial" w:cs="Arial"/>
          <w:bCs/>
          <w:szCs w:val="20"/>
        </w:rPr>
        <w:t>планом</w:t>
      </w:r>
      <w:proofErr w:type="spellEnd"/>
      <w:r w:rsidRPr="00E056D2">
        <w:rPr>
          <w:rFonts w:ascii="Arial" w:eastAsia="Tahoma-Bold" w:hAnsi="Arial" w:cs="Arial"/>
          <w:bCs/>
          <w:szCs w:val="20"/>
        </w:rPr>
        <w:t xml:space="preserve"> </w:t>
      </w:r>
      <w:proofErr w:type="spellStart"/>
      <w:r w:rsidRPr="00E056D2">
        <w:rPr>
          <w:rFonts w:ascii="Arial" w:eastAsia="Tahoma-Bold" w:hAnsi="Arial" w:cs="Arial"/>
          <w:bCs/>
          <w:szCs w:val="20"/>
        </w:rPr>
        <w:t>за</w:t>
      </w:r>
      <w:proofErr w:type="spellEnd"/>
      <w:r w:rsidRPr="00E056D2">
        <w:rPr>
          <w:rFonts w:ascii="Arial" w:eastAsia="Tahoma-Bold" w:hAnsi="Arial" w:cs="Arial"/>
          <w:bCs/>
          <w:szCs w:val="20"/>
        </w:rPr>
        <w:t xml:space="preserve"> 20</w:t>
      </w:r>
      <w:r w:rsidRPr="00E056D2">
        <w:rPr>
          <w:rFonts w:ascii="Arial" w:eastAsia="Tahoma-Bold" w:hAnsi="Arial" w:cs="Arial"/>
          <w:bCs/>
          <w:szCs w:val="20"/>
          <w:lang w:val="sr-Latn-CS"/>
        </w:rPr>
        <w:t>1</w:t>
      </w:r>
      <w:r>
        <w:rPr>
          <w:rFonts w:ascii="Arial" w:eastAsia="Tahoma-Bold" w:hAnsi="Arial" w:cs="Arial"/>
          <w:bCs/>
          <w:szCs w:val="20"/>
          <w:lang w:val="sr-Latn-CS"/>
        </w:rPr>
        <w:t>9</w:t>
      </w:r>
      <w:r w:rsidRPr="00E056D2">
        <w:rPr>
          <w:rFonts w:ascii="Arial" w:eastAsia="Tahoma-Bold" w:hAnsi="Arial" w:cs="Arial"/>
          <w:bCs/>
          <w:szCs w:val="20"/>
        </w:rPr>
        <w:t xml:space="preserve">. </w:t>
      </w:r>
      <w:proofErr w:type="spellStart"/>
      <w:r w:rsidRPr="00E056D2">
        <w:rPr>
          <w:rFonts w:ascii="Arial" w:eastAsia="Tahoma-Bold" w:hAnsi="Arial" w:cs="Arial"/>
          <w:bCs/>
          <w:szCs w:val="20"/>
        </w:rPr>
        <w:t>годину</w:t>
      </w:r>
      <w:proofErr w:type="spellEnd"/>
    </w:p>
    <w:p w:rsidR="000119DE" w:rsidRDefault="000119DE" w:rsidP="000119DE">
      <w:pPr>
        <w:pStyle w:val="ListParagraph"/>
        <w:numPr>
          <w:ilvl w:val="0"/>
          <w:numId w:val="5"/>
        </w:numPr>
        <w:spacing w:line="20" w:lineRule="atLeast"/>
        <w:jc w:val="both"/>
        <w:rPr>
          <w:rFonts w:ascii="Arial" w:hAnsi="Arial" w:cs="Arial"/>
          <w:lang w:val="sr-Cyrl-RS"/>
        </w:rPr>
      </w:pPr>
      <w:r w:rsidRPr="00134FAA">
        <w:rPr>
          <w:rFonts w:ascii="Arial" w:hAnsi="Arial" w:cs="Arial"/>
          <w:lang w:val="sr-Cyrl-RS"/>
        </w:rPr>
        <w:t>Предлог програма одржавања комуналне инфраструктуре јавног земљишта градског и сеоског подручја са финансијским планом за 201</w:t>
      </w:r>
      <w:r w:rsidRPr="00134FAA">
        <w:rPr>
          <w:rFonts w:ascii="Arial" w:hAnsi="Arial" w:cs="Arial"/>
          <w:lang w:val="sr-Latn-RS"/>
        </w:rPr>
        <w:t>9</w:t>
      </w:r>
      <w:r w:rsidRPr="00134FAA">
        <w:rPr>
          <w:rFonts w:ascii="Arial" w:hAnsi="Arial" w:cs="Arial"/>
          <w:lang w:val="sr-Cyrl-RS"/>
        </w:rPr>
        <w:t>. годину</w:t>
      </w:r>
    </w:p>
    <w:p w:rsidR="000119DE" w:rsidRPr="00134FAA" w:rsidRDefault="000119DE" w:rsidP="000119DE">
      <w:pPr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 w:rsidRPr="00134FAA">
        <w:rPr>
          <w:rFonts w:ascii="Arial" w:hAnsi="Arial" w:cs="Arial"/>
          <w:lang w:val="sr-Cyrl-RS"/>
        </w:rPr>
        <w:t>Предлог одлуке о измени Одлуке о утврђивању доприноса за уређивање грађевинског земљишта</w:t>
      </w:r>
    </w:p>
    <w:p w:rsidR="000119DE" w:rsidRPr="00134FAA" w:rsidRDefault="000119DE" w:rsidP="000119DE">
      <w:pPr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134FAA">
        <w:rPr>
          <w:rFonts w:ascii="Arial" w:hAnsi="Arial" w:cs="Arial"/>
          <w:lang w:val="sr-Cyrl-RS"/>
        </w:rPr>
        <w:t>Предлог</w:t>
      </w:r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плана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детаљне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регулације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за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грађевинско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подручје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уз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инфраструктурни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коридор</w:t>
      </w:r>
      <w:proofErr w:type="spellEnd"/>
      <w:r w:rsidRPr="00134FAA">
        <w:rPr>
          <w:rFonts w:ascii="Arial" w:hAnsi="Arial" w:cs="Arial"/>
          <w:bCs/>
        </w:rPr>
        <w:t xml:space="preserve"> и </w:t>
      </w:r>
      <w:proofErr w:type="spellStart"/>
      <w:r w:rsidRPr="00134FAA">
        <w:rPr>
          <w:rFonts w:ascii="Arial" w:hAnsi="Arial" w:cs="Arial"/>
          <w:bCs/>
        </w:rPr>
        <w:t>реку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Нишаву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на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потесу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Сићевачке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клисуре</w:t>
      </w:r>
      <w:proofErr w:type="spellEnd"/>
    </w:p>
    <w:p w:rsidR="000119DE" w:rsidRPr="00134FAA" w:rsidRDefault="000119DE" w:rsidP="000119DE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lang w:val="sr-Latn-RS"/>
        </w:rPr>
      </w:pPr>
      <w:r w:rsidRPr="00134FAA">
        <w:rPr>
          <w:rFonts w:ascii="Arial" w:hAnsi="Arial" w:cs="Arial"/>
          <w:lang w:val="sr-Cyrl-RS"/>
        </w:rPr>
        <w:t>Предлог</w:t>
      </w:r>
      <w:r w:rsidRPr="00134FAA">
        <w:rPr>
          <w:rFonts w:ascii="Arial" w:hAnsi="Arial" w:cs="Arial"/>
          <w:lang w:val="sr-Latn-RS"/>
        </w:rPr>
        <w:t xml:space="preserve"> одлуке</w:t>
      </w:r>
      <w:r w:rsidRPr="00134FAA">
        <w:rPr>
          <w:rFonts w:ascii="Arial" w:hAnsi="Arial" w:cs="Arial"/>
          <w:lang w:val="sr-Cyrl-RS"/>
        </w:rPr>
        <w:t xml:space="preserve"> о изменама и допунама Одлуке о утврђивању просечних цена квадратног метра одговарајућих непокретности за утврђивање пореза на имовину за 2019. годину на територији Града Ниша</w:t>
      </w:r>
    </w:p>
    <w:p w:rsidR="000119DE" w:rsidRPr="00134FAA" w:rsidRDefault="000119DE" w:rsidP="000119DE">
      <w:pPr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134FAA">
        <w:rPr>
          <w:rFonts w:ascii="Arial" w:hAnsi="Arial" w:cs="Arial"/>
          <w:lang w:val="sr-Cyrl-RS"/>
        </w:rPr>
        <w:t>Предлог</w:t>
      </w:r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одлуке</w:t>
      </w:r>
      <w:proofErr w:type="spellEnd"/>
      <w:r w:rsidRPr="00134FAA">
        <w:rPr>
          <w:rFonts w:ascii="Arial" w:hAnsi="Arial" w:cs="Arial"/>
          <w:bCs/>
        </w:rPr>
        <w:t xml:space="preserve"> о </w:t>
      </w:r>
      <w:proofErr w:type="spellStart"/>
      <w:r w:rsidRPr="00134FAA">
        <w:rPr>
          <w:rFonts w:ascii="Arial" w:hAnsi="Arial" w:cs="Arial"/>
          <w:bCs/>
        </w:rPr>
        <w:t>накнадама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за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коришћење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јавних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површина</w:t>
      </w:r>
      <w:proofErr w:type="spellEnd"/>
    </w:p>
    <w:p w:rsidR="000119DE" w:rsidRPr="000119DE" w:rsidRDefault="000119DE" w:rsidP="000119DE">
      <w:pPr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134FAA">
        <w:rPr>
          <w:rFonts w:ascii="Arial" w:hAnsi="Arial" w:cs="Arial"/>
          <w:lang w:val="sr-Cyrl-RS"/>
        </w:rPr>
        <w:t>Предлог</w:t>
      </w:r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решења</w:t>
      </w:r>
      <w:proofErr w:type="spellEnd"/>
      <w:r w:rsidRPr="00134FAA">
        <w:rPr>
          <w:rFonts w:ascii="Arial" w:hAnsi="Arial" w:cs="Arial"/>
          <w:bCs/>
        </w:rPr>
        <w:t xml:space="preserve"> о </w:t>
      </w:r>
      <w:proofErr w:type="spellStart"/>
      <w:r w:rsidRPr="00134FAA">
        <w:rPr>
          <w:rFonts w:ascii="Arial" w:hAnsi="Arial" w:cs="Arial"/>
          <w:bCs/>
        </w:rPr>
        <w:t>давању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сагласности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на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Статут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Дечијег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културног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центра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0119DE">
        <w:rPr>
          <w:rFonts w:ascii="Arial" w:hAnsi="Arial" w:cs="Arial"/>
          <w:bCs/>
        </w:rPr>
        <w:t>Ниш</w:t>
      </w:r>
      <w:proofErr w:type="spellEnd"/>
    </w:p>
    <w:p w:rsidR="000119DE" w:rsidRPr="000119DE" w:rsidRDefault="000119DE" w:rsidP="000119DE">
      <w:pPr>
        <w:numPr>
          <w:ilvl w:val="0"/>
          <w:numId w:val="5"/>
        </w:numPr>
        <w:suppressAutoHyphens w:val="0"/>
        <w:spacing w:line="20" w:lineRule="atLeast"/>
        <w:jc w:val="both"/>
        <w:rPr>
          <w:rFonts w:ascii="Arial" w:hAnsi="Arial" w:cs="Arial"/>
          <w:lang w:val="sr-Latn-RS" w:eastAsia="sr-Cyrl-CS"/>
        </w:rPr>
      </w:pPr>
      <w:r w:rsidRPr="000119DE">
        <w:rPr>
          <w:rFonts w:ascii="Arial" w:hAnsi="Arial" w:cs="Arial"/>
          <w:lang w:val="sr-Cyrl-RS"/>
        </w:rPr>
        <w:t>Предлог</w:t>
      </w:r>
      <w:r w:rsidRPr="000119DE">
        <w:rPr>
          <w:rFonts w:ascii="Arial" w:hAnsi="Arial" w:cs="Arial"/>
          <w:lang w:val="sr-Cyrl-RS" w:eastAsia="sr-Cyrl-CS"/>
        </w:rPr>
        <w:t xml:space="preserve"> решења о</w:t>
      </w:r>
      <w:r w:rsidRPr="000119DE">
        <w:t xml:space="preserve"> </w:t>
      </w:r>
      <w:r w:rsidRPr="000119DE">
        <w:rPr>
          <w:rFonts w:ascii="Arial" w:hAnsi="Arial" w:cs="Arial"/>
          <w:lang w:val="sr-Cyrl-RS" w:eastAsia="sr-Cyrl-CS"/>
        </w:rPr>
        <w:t>давању сагласности на Програм пословања ЈКП „Медиана“ Ниш за 201</w:t>
      </w:r>
      <w:r w:rsidRPr="000119DE">
        <w:rPr>
          <w:rFonts w:ascii="Arial" w:hAnsi="Arial" w:cs="Arial"/>
          <w:lang w:val="sr-Latn-RS" w:eastAsia="sr-Cyrl-CS"/>
        </w:rPr>
        <w:t>9</w:t>
      </w:r>
      <w:r w:rsidRPr="000119DE">
        <w:rPr>
          <w:rFonts w:ascii="Arial" w:hAnsi="Arial" w:cs="Arial"/>
          <w:lang w:val="sr-Cyrl-RS" w:eastAsia="sr-Cyrl-CS"/>
        </w:rPr>
        <w:t>. годину</w:t>
      </w:r>
    </w:p>
    <w:p w:rsidR="000119DE" w:rsidRPr="000119DE" w:rsidRDefault="000119DE" w:rsidP="000119DE">
      <w:pPr>
        <w:numPr>
          <w:ilvl w:val="0"/>
          <w:numId w:val="5"/>
        </w:numPr>
        <w:suppressAutoHyphens w:val="0"/>
        <w:spacing w:line="20" w:lineRule="atLeast"/>
        <w:jc w:val="both"/>
        <w:rPr>
          <w:rFonts w:ascii="Arial" w:hAnsi="Arial" w:cs="Arial"/>
          <w:lang w:val="sr-Latn-RS" w:eastAsia="sr-Cyrl-CS"/>
        </w:rPr>
      </w:pPr>
      <w:r w:rsidRPr="000119DE">
        <w:rPr>
          <w:rFonts w:ascii="Arial" w:hAnsi="Arial" w:cs="Arial"/>
          <w:lang w:val="sr-Cyrl-RS"/>
        </w:rPr>
        <w:t>Предлог</w:t>
      </w:r>
      <w:r w:rsidRPr="000119DE">
        <w:rPr>
          <w:rFonts w:ascii="Arial" w:hAnsi="Arial" w:cs="Arial"/>
          <w:lang w:val="sr-Cyrl-RS" w:eastAsia="sr-Cyrl-CS"/>
        </w:rPr>
        <w:t xml:space="preserve"> решења о</w:t>
      </w:r>
      <w:r w:rsidRPr="000119DE">
        <w:t xml:space="preserve"> </w:t>
      </w:r>
      <w:r w:rsidRPr="000119DE">
        <w:rPr>
          <w:rFonts w:ascii="Arial" w:hAnsi="Arial" w:cs="Arial"/>
          <w:lang w:val="sr-Cyrl-RS" w:eastAsia="sr-Cyrl-CS"/>
        </w:rPr>
        <w:t>давању сагласности на Програм пословања ЈКП Дирекција за јавни превоз града Ниша Ниш за 201</w:t>
      </w:r>
      <w:r w:rsidRPr="000119DE">
        <w:rPr>
          <w:rFonts w:ascii="Arial" w:hAnsi="Arial" w:cs="Arial"/>
          <w:lang w:val="sr-Latn-RS" w:eastAsia="sr-Cyrl-CS"/>
        </w:rPr>
        <w:t>9</w:t>
      </w:r>
      <w:r w:rsidRPr="000119DE">
        <w:rPr>
          <w:rFonts w:ascii="Arial" w:hAnsi="Arial" w:cs="Arial"/>
          <w:lang w:val="sr-Cyrl-RS" w:eastAsia="sr-Cyrl-CS"/>
        </w:rPr>
        <w:t>. годину</w:t>
      </w:r>
    </w:p>
    <w:p w:rsidR="000119DE" w:rsidRPr="000119DE" w:rsidRDefault="000119DE" w:rsidP="000119DE">
      <w:pPr>
        <w:numPr>
          <w:ilvl w:val="0"/>
          <w:numId w:val="5"/>
        </w:numPr>
        <w:suppressAutoHyphens w:val="0"/>
        <w:spacing w:line="20" w:lineRule="atLeast"/>
        <w:jc w:val="both"/>
        <w:rPr>
          <w:rFonts w:ascii="Arial" w:hAnsi="Arial" w:cs="Arial"/>
          <w:lang w:val="sr-Latn-RS" w:eastAsia="sr-Cyrl-CS"/>
        </w:rPr>
      </w:pPr>
      <w:r w:rsidRPr="000119DE">
        <w:rPr>
          <w:rFonts w:ascii="Arial" w:hAnsi="Arial" w:cs="Arial"/>
          <w:lang w:val="sr-Cyrl-RS"/>
        </w:rPr>
        <w:t>Предлог</w:t>
      </w:r>
      <w:r w:rsidRPr="000119DE">
        <w:rPr>
          <w:rFonts w:ascii="Arial" w:hAnsi="Arial" w:cs="Arial"/>
          <w:lang w:val="sr-Cyrl-RS" w:eastAsia="sr-Cyrl-CS"/>
        </w:rPr>
        <w:t xml:space="preserve"> решења о</w:t>
      </w:r>
      <w:r w:rsidRPr="000119DE">
        <w:t xml:space="preserve"> </w:t>
      </w:r>
      <w:r w:rsidRPr="000119DE">
        <w:rPr>
          <w:rFonts w:ascii="Arial" w:hAnsi="Arial" w:cs="Arial"/>
          <w:lang w:val="sr-Cyrl-RS" w:eastAsia="sr-Cyrl-CS"/>
        </w:rPr>
        <w:t>давању сагласности на Програм пословања ЈКП „Наиссус“ Ниш за 201</w:t>
      </w:r>
      <w:r w:rsidRPr="000119DE">
        <w:rPr>
          <w:rFonts w:ascii="Arial" w:hAnsi="Arial" w:cs="Arial"/>
          <w:lang w:val="sr-Latn-RS" w:eastAsia="sr-Cyrl-CS"/>
        </w:rPr>
        <w:t>9</w:t>
      </w:r>
      <w:r w:rsidRPr="000119DE">
        <w:rPr>
          <w:rFonts w:ascii="Arial" w:hAnsi="Arial" w:cs="Arial"/>
          <w:lang w:val="sr-Cyrl-RS" w:eastAsia="sr-Cyrl-CS"/>
        </w:rPr>
        <w:t>. годину</w:t>
      </w:r>
    </w:p>
    <w:p w:rsidR="000119DE" w:rsidRPr="000119DE" w:rsidRDefault="000119DE" w:rsidP="000119DE">
      <w:pPr>
        <w:numPr>
          <w:ilvl w:val="0"/>
          <w:numId w:val="5"/>
        </w:numPr>
        <w:suppressAutoHyphens w:val="0"/>
        <w:spacing w:line="20" w:lineRule="atLeast"/>
        <w:jc w:val="both"/>
        <w:rPr>
          <w:rFonts w:ascii="Arial" w:hAnsi="Arial" w:cs="Arial"/>
          <w:lang w:val="sr-Latn-RS" w:eastAsia="sr-Cyrl-CS"/>
        </w:rPr>
      </w:pPr>
      <w:r w:rsidRPr="000119DE">
        <w:rPr>
          <w:rFonts w:ascii="Arial" w:hAnsi="Arial" w:cs="Arial"/>
          <w:lang w:val="sr-Cyrl-RS"/>
        </w:rPr>
        <w:t>Предлог</w:t>
      </w:r>
      <w:r w:rsidRPr="000119DE">
        <w:rPr>
          <w:rFonts w:ascii="Arial" w:hAnsi="Arial" w:cs="Arial"/>
          <w:lang w:val="sr-Cyrl-RS" w:eastAsia="sr-Cyrl-CS"/>
        </w:rPr>
        <w:t xml:space="preserve"> решења о</w:t>
      </w:r>
      <w:r w:rsidRPr="000119DE">
        <w:t xml:space="preserve"> </w:t>
      </w:r>
      <w:r w:rsidRPr="000119DE">
        <w:rPr>
          <w:rFonts w:ascii="Arial" w:hAnsi="Arial" w:cs="Arial"/>
          <w:lang w:val="sr-Cyrl-RS" w:eastAsia="sr-Cyrl-CS"/>
        </w:rPr>
        <w:t>давању сагласности на Програм пословања ЈП Дирекција за изградњу града Ниша за 201</w:t>
      </w:r>
      <w:r w:rsidRPr="000119DE">
        <w:rPr>
          <w:rFonts w:ascii="Arial" w:hAnsi="Arial" w:cs="Arial"/>
          <w:lang w:val="sr-Latn-RS" w:eastAsia="sr-Cyrl-CS"/>
        </w:rPr>
        <w:t>9</w:t>
      </w:r>
      <w:r w:rsidRPr="000119DE">
        <w:rPr>
          <w:rFonts w:ascii="Arial" w:hAnsi="Arial" w:cs="Arial"/>
          <w:lang w:val="sr-Cyrl-RS" w:eastAsia="sr-Cyrl-CS"/>
        </w:rPr>
        <w:t>. годину</w:t>
      </w:r>
    </w:p>
    <w:p w:rsidR="000119DE" w:rsidRPr="000119DE" w:rsidRDefault="000119DE" w:rsidP="000119DE">
      <w:pPr>
        <w:numPr>
          <w:ilvl w:val="0"/>
          <w:numId w:val="5"/>
        </w:numPr>
        <w:suppressAutoHyphens w:val="0"/>
        <w:spacing w:line="20" w:lineRule="atLeast"/>
        <w:jc w:val="both"/>
        <w:rPr>
          <w:rFonts w:ascii="Arial" w:hAnsi="Arial" w:cs="Arial"/>
          <w:lang w:val="sr-Latn-RS" w:eastAsia="sr-Cyrl-CS"/>
        </w:rPr>
      </w:pPr>
      <w:r w:rsidRPr="00134FAA">
        <w:rPr>
          <w:rFonts w:ascii="Arial" w:hAnsi="Arial" w:cs="Arial"/>
          <w:lang w:val="sr-Cyrl-RS"/>
        </w:rPr>
        <w:t>Предлог</w:t>
      </w:r>
      <w:r>
        <w:rPr>
          <w:rFonts w:ascii="Arial" w:hAnsi="Arial" w:cs="Arial"/>
          <w:lang w:val="sr-Cyrl-RS" w:eastAsia="sr-Cyrl-CS"/>
        </w:rPr>
        <w:t xml:space="preserve"> </w:t>
      </w:r>
      <w:r w:rsidRPr="000119DE">
        <w:rPr>
          <w:rFonts w:ascii="Arial" w:hAnsi="Arial" w:cs="Arial"/>
          <w:lang w:val="sr-Cyrl-RS" w:eastAsia="sr-Cyrl-CS"/>
        </w:rPr>
        <w:t>решења о</w:t>
      </w:r>
      <w:r w:rsidRPr="000119DE">
        <w:t xml:space="preserve"> </w:t>
      </w:r>
      <w:r w:rsidRPr="000119DE">
        <w:rPr>
          <w:rFonts w:ascii="Arial" w:hAnsi="Arial" w:cs="Arial"/>
          <w:lang w:val="sr-Cyrl-RS" w:eastAsia="sr-Cyrl-CS"/>
        </w:rPr>
        <w:t>давању сагласности на Програм пословања ЈКП „Паркинг-сервис“ Ниш за 201</w:t>
      </w:r>
      <w:r w:rsidRPr="000119DE">
        <w:rPr>
          <w:rFonts w:ascii="Arial" w:hAnsi="Arial" w:cs="Arial"/>
          <w:lang w:val="sr-Latn-RS" w:eastAsia="sr-Cyrl-CS"/>
        </w:rPr>
        <w:t>9</w:t>
      </w:r>
      <w:r w:rsidRPr="000119DE">
        <w:rPr>
          <w:rFonts w:ascii="Arial" w:hAnsi="Arial" w:cs="Arial"/>
          <w:lang w:val="sr-Cyrl-RS" w:eastAsia="sr-Cyrl-CS"/>
        </w:rPr>
        <w:t>. годину</w:t>
      </w:r>
    </w:p>
    <w:p w:rsidR="000119DE" w:rsidRPr="000119DE" w:rsidRDefault="000119DE" w:rsidP="000119DE">
      <w:pPr>
        <w:numPr>
          <w:ilvl w:val="0"/>
          <w:numId w:val="5"/>
        </w:numPr>
        <w:suppressAutoHyphens w:val="0"/>
        <w:spacing w:line="20" w:lineRule="atLeast"/>
        <w:jc w:val="both"/>
        <w:rPr>
          <w:rFonts w:ascii="Arial" w:hAnsi="Arial" w:cs="Arial"/>
          <w:lang w:val="sr-Latn-RS" w:eastAsia="sr-Cyrl-CS"/>
        </w:rPr>
      </w:pPr>
      <w:r w:rsidRPr="000119DE">
        <w:rPr>
          <w:rFonts w:ascii="Arial" w:hAnsi="Arial" w:cs="Arial"/>
          <w:lang w:val="sr-Cyrl-RS"/>
        </w:rPr>
        <w:t>Предлог</w:t>
      </w:r>
      <w:r w:rsidRPr="000119DE">
        <w:rPr>
          <w:rFonts w:ascii="Arial" w:hAnsi="Arial" w:cs="Arial"/>
          <w:lang w:val="sr-Cyrl-RS" w:eastAsia="sr-Cyrl-CS"/>
        </w:rPr>
        <w:t xml:space="preserve"> решења о</w:t>
      </w:r>
      <w:r w:rsidRPr="000119DE">
        <w:t xml:space="preserve"> </w:t>
      </w:r>
      <w:r w:rsidRPr="000119DE">
        <w:rPr>
          <w:rFonts w:ascii="Arial" w:hAnsi="Arial" w:cs="Arial"/>
          <w:lang w:val="sr-Cyrl-RS" w:eastAsia="sr-Cyrl-CS"/>
        </w:rPr>
        <w:t>давању сагласности на Програм пословања ЈКП „Обједињена наплата“ Ниш за 201</w:t>
      </w:r>
      <w:r w:rsidRPr="000119DE">
        <w:rPr>
          <w:rFonts w:ascii="Arial" w:hAnsi="Arial" w:cs="Arial"/>
          <w:lang w:val="sr-Latn-RS" w:eastAsia="sr-Cyrl-CS"/>
        </w:rPr>
        <w:t>9</w:t>
      </w:r>
      <w:r w:rsidRPr="000119DE">
        <w:rPr>
          <w:rFonts w:ascii="Arial" w:hAnsi="Arial" w:cs="Arial"/>
          <w:lang w:val="sr-Cyrl-RS" w:eastAsia="sr-Cyrl-CS"/>
        </w:rPr>
        <w:t>. годину</w:t>
      </w:r>
    </w:p>
    <w:p w:rsidR="000119DE" w:rsidRPr="000119DE" w:rsidRDefault="000119DE" w:rsidP="000119DE">
      <w:pPr>
        <w:numPr>
          <w:ilvl w:val="0"/>
          <w:numId w:val="5"/>
        </w:numPr>
        <w:suppressAutoHyphens w:val="0"/>
        <w:spacing w:line="20" w:lineRule="atLeast"/>
        <w:jc w:val="both"/>
        <w:rPr>
          <w:rFonts w:ascii="Arial" w:hAnsi="Arial" w:cs="Arial"/>
          <w:lang w:val="sr-Latn-RS" w:eastAsia="sr-Cyrl-CS"/>
        </w:rPr>
      </w:pPr>
      <w:r w:rsidRPr="000119DE">
        <w:rPr>
          <w:rFonts w:ascii="Arial" w:hAnsi="Arial" w:cs="Arial"/>
          <w:lang w:val="sr-Cyrl-RS"/>
        </w:rPr>
        <w:lastRenderedPageBreak/>
        <w:t>Предлог</w:t>
      </w:r>
      <w:r w:rsidRPr="000119DE">
        <w:rPr>
          <w:rFonts w:ascii="Arial" w:hAnsi="Arial" w:cs="Arial"/>
          <w:lang w:val="sr-Cyrl-RS" w:eastAsia="sr-Cyrl-CS"/>
        </w:rPr>
        <w:t xml:space="preserve"> решења о</w:t>
      </w:r>
      <w:r w:rsidRPr="000119DE">
        <w:t xml:space="preserve"> </w:t>
      </w:r>
      <w:r w:rsidRPr="000119DE">
        <w:rPr>
          <w:rFonts w:ascii="Arial" w:hAnsi="Arial" w:cs="Arial"/>
          <w:lang w:val="sr-Cyrl-RS" w:eastAsia="sr-Cyrl-CS"/>
        </w:rPr>
        <w:t>давању сагласности на Програм пословања ЈКП „Тржница“ Ниш за 201</w:t>
      </w:r>
      <w:r w:rsidRPr="000119DE">
        <w:rPr>
          <w:rFonts w:ascii="Arial" w:hAnsi="Arial" w:cs="Arial"/>
          <w:lang w:val="sr-Latn-RS" w:eastAsia="sr-Cyrl-CS"/>
        </w:rPr>
        <w:t>9</w:t>
      </w:r>
      <w:r w:rsidRPr="000119DE">
        <w:rPr>
          <w:rFonts w:ascii="Arial" w:hAnsi="Arial" w:cs="Arial"/>
          <w:lang w:val="sr-Cyrl-RS" w:eastAsia="sr-Cyrl-CS"/>
        </w:rPr>
        <w:t>. годину</w:t>
      </w:r>
    </w:p>
    <w:p w:rsidR="000119DE" w:rsidRPr="000119DE" w:rsidRDefault="000119DE" w:rsidP="000119DE">
      <w:pPr>
        <w:numPr>
          <w:ilvl w:val="0"/>
          <w:numId w:val="5"/>
        </w:numPr>
        <w:suppressAutoHyphens w:val="0"/>
        <w:spacing w:line="20" w:lineRule="atLeast"/>
        <w:jc w:val="both"/>
        <w:rPr>
          <w:rFonts w:ascii="Arial" w:hAnsi="Arial" w:cs="Arial"/>
          <w:lang w:val="sr-Latn-RS" w:eastAsia="sr-Cyrl-CS"/>
        </w:rPr>
      </w:pPr>
      <w:r w:rsidRPr="000119DE">
        <w:rPr>
          <w:rFonts w:ascii="Arial" w:hAnsi="Arial" w:cs="Arial"/>
          <w:lang w:val="sr-Cyrl-RS"/>
        </w:rPr>
        <w:t>Предлог</w:t>
      </w:r>
      <w:r w:rsidRPr="000119DE">
        <w:rPr>
          <w:rFonts w:ascii="Arial" w:hAnsi="Arial" w:cs="Arial"/>
          <w:lang w:val="sr-Cyrl-RS" w:eastAsia="sr-Cyrl-CS"/>
        </w:rPr>
        <w:t xml:space="preserve"> решења о</w:t>
      </w:r>
      <w:r w:rsidRPr="000119DE">
        <w:t xml:space="preserve"> </w:t>
      </w:r>
      <w:r w:rsidRPr="000119DE">
        <w:rPr>
          <w:rFonts w:ascii="Arial" w:hAnsi="Arial" w:cs="Arial"/>
          <w:lang w:val="sr-Cyrl-RS" w:eastAsia="sr-Cyrl-CS"/>
        </w:rPr>
        <w:t>давању сагласности на Програм пословања ЈКП „Горица“ Ниш за 201</w:t>
      </w:r>
      <w:r w:rsidRPr="000119DE">
        <w:rPr>
          <w:rFonts w:ascii="Arial" w:hAnsi="Arial" w:cs="Arial"/>
          <w:lang w:val="sr-Latn-RS" w:eastAsia="sr-Cyrl-CS"/>
        </w:rPr>
        <w:t>9</w:t>
      </w:r>
      <w:r w:rsidRPr="000119DE">
        <w:rPr>
          <w:rFonts w:ascii="Arial" w:hAnsi="Arial" w:cs="Arial"/>
          <w:lang w:val="sr-Cyrl-RS" w:eastAsia="sr-Cyrl-CS"/>
        </w:rPr>
        <w:t>. годину</w:t>
      </w:r>
    </w:p>
    <w:p w:rsidR="000119DE" w:rsidRPr="000119DE" w:rsidRDefault="000119DE" w:rsidP="000119DE">
      <w:pPr>
        <w:numPr>
          <w:ilvl w:val="0"/>
          <w:numId w:val="5"/>
        </w:numPr>
        <w:suppressAutoHyphens w:val="0"/>
        <w:spacing w:line="20" w:lineRule="atLeast"/>
        <w:jc w:val="both"/>
        <w:rPr>
          <w:rFonts w:ascii="Arial" w:hAnsi="Arial" w:cs="Arial"/>
          <w:lang w:val="sr-Latn-RS" w:eastAsia="sr-Cyrl-CS"/>
        </w:rPr>
      </w:pPr>
      <w:r w:rsidRPr="000119DE">
        <w:rPr>
          <w:rFonts w:ascii="Arial" w:hAnsi="Arial" w:cs="Arial"/>
          <w:lang w:val="sr-Cyrl-RS"/>
        </w:rPr>
        <w:t>Предлог</w:t>
      </w:r>
      <w:r w:rsidRPr="000119DE">
        <w:rPr>
          <w:rFonts w:ascii="Arial" w:hAnsi="Arial" w:cs="Arial"/>
          <w:lang w:val="sr-Cyrl-RS" w:eastAsia="sr-Cyrl-CS"/>
        </w:rPr>
        <w:t xml:space="preserve"> решења о</w:t>
      </w:r>
      <w:r w:rsidRPr="000119DE">
        <w:t xml:space="preserve"> </w:t>
      </w:r>
      <w:r w:rsidRPr="000119DE">
        <w:rPr>
          <w:rFonts w:ascii="Arial" w:hAnsi="Arial" w:cs="Arial"/>
          <w:lang w:val="sr-Cyrl-RS" w:eastAsia="sr-Cyrl-CS"/>
        </w:rPr>
        <w:t>давању сагласности на Програм пословања ЈКП „Градска топлана“ Ниш за 201</w:t>
      </w:r>
      <w:r w:rsidRPr="000119DE">
        <w:rPr>
          <w:rFonts w:ascii="Arial" w:hAnsi="Arial" w:cs="Arial"/>
          <w:lang w:val="sr-Latn-RS" w:eastAsia="sr-Cyrl-CS"/>
        </w:rPr>
        <w:t>9</w:t>
      </w:r>
      <w:r w:rsidRPr="000119DE">
        <w:rPr>
          <w:rFonts w:ascii="Arial" w:hAnsi="Arial" w:cs="Arial"/>
          <w:lang w:val="sr-Cyrl-RS" w:eastAsia="sr-Cyrl-CS"/>
        </w:rPr>
        <w:t>. годину</w:t>
      </w:r>
    </w:p>
    <w:p w:rsidR="000119DE" w:rsidRPr="000119DE" w:rsidRDefault="000119DE" w:rsidP="000119DE">
      <w:pPr>
        <w:numPr>
          <w:ilvl w:val="0"/>
          <w:numId w:val="5"/>
        </w:numPr>
        <w:suppressAutoHyphens w:val="0"/>
        <w:spacing w:line="20" w:lineRule="atLeast"/>
        <w:jc w:val="both"/>
        <w:rPr>
          <w:rFonts w:ascii="Arial" w:hAnsi="Arial" w:cs="Arial"/>
          <w:lang w:val="sr-Latn-RS" w:eastAsia="sr-Cyrl-CS"/>
        </w:rPr>
      </w:pPr>
      <w:r w:rsidRPr="000119DE">
        <w:rPr>
          <w:rFonts w:ascii="Arial" w:hAnsi="Arial" w:cs="Arial"/>
          <w:lang w:val="sr-Cyrl-RS"/>
        </w:rPr>
        <w:t>Предлог</w:t>
      </w:r>
      <w:r w:rsidRPr="000119DE">
        <w:rPr>
          <w:rFonts w:ascii="Arial" w:hAnsi="Arial" w:cs="Arial"/>
          <w:lang w:val="sr-Cyrl-RS" w:eastAsia="sr-Cyrl-CS"/>
        </w:rPr>
        <w:t xml:space="preserve"> решења о</w:t>
      </w:r>
      <w:r w:rsidRPr="000119DE">
        <w:t xml:space="preserve"> </w:t>
      </w:r>
      <w:r w:rsidRPr="000119DE">
        <w:rPr>
          <w:rFonts w:ascii="Arial" w:hAnsi="Arial" w:cs="Arial"/>
          <w:lang w:val="sr-Cyrl-RS" w:eastAsia="sr-Cyrl-CS"/>
        </w:rPr>
        <w:t>давању сагласности на Програм пословања Јавног предузећа „Градска стамбена агенција“ за 201</w:t>
      </w:r>
      <w:r w:rsidRPr="000119DE">
        <w:rPr>
          <w:rFonts w:ascii="Arial" w:hAnsi="Arial" w:cs="Arial"/>
          <w:lang w:val="sr-Latn-RS" w:eastAsia="sr-Cyrl-CS"/>
        </w:rPr>
        <w:t>9</w:t>
      </w:r>
      <w:r w:rsidRPr="000119DE">
        <w:rPr>
          <w:rFonts w:ascii="Arial" w:hAnsi="Arial" w:cs="Arial"/>
          <w:lang w:val="sr-Cyrl-RS" w:eastAsia="sr-Cyrl-CS"/>
        </w:rPr>
        <w:t>. годину</w:t>
      </w:r>
    </w:p>
    <w:p w:rsidR="000119DE" w:rsidRPr="000119DE" w:rsidRDefault="000119DE" w:rsidP="000119DE">
      <w:pPr>
        <w:numPr>
          <w:ilvl w:val="0"/>
          <w:numId w:val="5"/>
        </w:numPr>
        <w:suppressAutoHyphens w:val="0"/>
        <w:spacing w:line="20" w:lineRule="atLeast"/>
        <w:jc w:val="both"/>
        <w:rPr>
          <w:rFonts w:ascii="Arial" w:hAnsi="Arial" w:cs="Arial"/>
          <w:lang w:val="sr-Latn-RS" w:eastAsia="sr-Cyrl-CS"/>
        </w:rPr>
      </w:pPr>
      <w:r w:rsidRPr="000119DE">
        <w:rPr>
          <w:rFonts w:ascii="Arial" w:hAnsi="Arial" w:cs="Arial"/>
          <w:lang w:val="sr-Cyrl-RS"/>
        </w:rPr>
        <w:t>Предлог</w:t>
      </w:r>
      <w:r w:rsidRPr="000119DE">
        <w:rPr>
          <w:rFonts w:ascii="Arial" w:hAnsi="Arial" w:cs="Arial"/>
          <w:lang w:val="sr-Cyrl-RS" w:eastAsia="sr-Cyrl-CS"/>
        </w:rPr>
        <w:t xml:space="preserve"> решења о</w:t>
      </w:r>
      <w:r w:rsidRPr="000119DE">
        <w:t xml:space="preserve"> </w:t>
      </w:r>
      <w:r w:rsidRPr="000119DE">
        <w:rPr>
          <w:rFonts w:ascii="Arial" w:hAnsi="Arial" w:cs="Arial"/>
          <w:lang w:val="sr-Cyrl-RS" w:eastAsia="sr-Cyrl-CS"/>
        </w:rPr>
        <w:t>давању сагласности на Програм пословања Јавног предузећа „Завод за урбанизам“ Ниш за 201</w:t>
      </w:r>
      <w:r w:rsidRPr="000119DE">
        <w:rPr>
          <w:rFonts w:ascii="Arial" w:hAnsi="Arial" w:cs="Arial"/>
          <w:lang w:val="sr-Latn-RS" w:eastAsia="sr-Cyrl-CS"/>
        </w:rPr>
        <w:t>9</w:t>
      </w:r>
      <w:r w:rsidRPr="000119DE">
        <w:rPr>
          <w:rFonts w:ascii="Arial" w:hAnsi="Arial" w:cs="Arial"/>
          <w:lang w:val="sr-Cyrl-RS" w:eastAsia="sr-Cyrl-CS"/>
        </w:rPr>
        <w:t>. годину</w:t>
      </w:r>
    </w:p>
    <w:p w:rsidR="000119DE" w:rsidRPr="000119DE" w:rsidRDefault="000119DE" w:rsidP="000119DE">
      <w:pPr>
        <w:numPr>
          <w:ilvl w:val="0"/>
          <w:numId w:val="5"/>
        </w:numPr>
        <w:jc w:val="both"/>
        <w:rPr>
          <w:rFonts w:ascii="Arial" w:hAnsi="Arial" w:cs="Arial"/>
          <w:lang w:val="sr-Latn-RS" w:eastAsia="sr-Cyrl-CS"/>
        </w:rPr>
      </w:pPr>
      <w:r w:rsidRPr="000119DE">
        <w:rPr>
          <w:rFonts w:ascii="Arial" w:hAnsi="Arial" w:cs="Arial"/>
          <w:lang w:val="sr-Cyrl-RS"/>
        </w:rPr>
        <w:t>Предлог</w:t>
      </w:r>
      <w:r w:rsidRPr="000119DE">
        <w:rPr>
          <w:rFonts w:ascii="Arial" w:hAnsi="Arial" w:cs="Arial"/>
          <w:lang w:val="sr-Latn-RS" w:eastAsia="sr-Cyrl-CS"/>
        </w:rPr>
        <w:t xml:space="preserve"> решења о давању сагласности на Програм пословања ЈП за стамбене услуге "Нишстан" Ниш  за  2019. годину</w:t>
      </w:r>
    </w:p>
    <w:p w:rsidR="000119DE" w:rsidRPr="000119DE" w:rsidRDefault="000119DE" w:rsidP="000119DE">
      <w:pPr>
        <w:numPr>
          <w:ilvl w:val="0"/>
          <w:numId w:val="5"/>
        </w:numPr>
        <w:suppressAutoHyphens w:val="0"/>
        <w:spacing w:line="20" w:lineRule="atLeast"/>
        <w:jc w:val="both"/>
        <w:rPr>
          <w:rFonts w:ascii="Arial" w:hAnsi="Arial" w:cs="Arial"/>
          <w:lang w:val="sr-Latn-RS" w:eastAsia="sr-Cyrl-CS"/>
        </w:rPr>
      </w:pPr>
      <w:r w:rsidRPr="000119DE">
        <w:rPr>
          <w:rFonts w:ascii="Arial" w:hAnsi="Arial" w:cs="Arial"/>
          <w:lang w:val="sr-Cyrl-RS"/>
        </w:rPr>
        <w:t>Предлог одлуке о покретању поступка јавно-приватног партнерства без елемената концесије за реализацију пројекта реконструкције, рационализације и одржавања јавног осветљења на територији Града Ниша</w:t>
      </w:r>
      <w:r w:rsidRPr="000119DE">
        <w:rPr>
          <w:rFonts w:ascii="Arial" w:hAnsi="Arial" w:cs="Arial"/>
          <w:lang w:val="sr-Cyrl-RS" w:eastAsia="sr-Cyrl-CS"/>
        </w:rPr>
        <w:t xml:space="preserve"> </w:t>
      </w:r>
    </w:p>
    <w:p w:rsidR="00AC58F2" w:rsidRPr="008A4B2D" w:rsidRDefault="00AC58F2" w:rsidP="000C58CD">
      <w:pPr>
        <w:ind w:left="360"/>
        <w:jc w:val="both"/>
        <w:rPr>
          <w:rFonts w:ascii="Arial" w:hAnsi="Arial" w:cs="Arial"/>
          <w:lang w:val="sr-Cyrl-RS"/>
        </w:rPr>
      </w:pPr>
    </w:p>
    <w:p w:rsidR="0019023B" w:rsidRDefault="006F0D38" w:rsidP="0019023B">
      <w:pPr>
        <w:suppressAutoHyphens w:val="0"/>
        <w:jc w:val="both"/>
        <w:rPr>
          <w:rFonts w:ascii="Arial" w:hAnsi="Arial" w:cs="Arial"/>
          <w:lang w:val="sr-Latn-RS"/>
        </w:rPr>
      </w:pPr>
      <w:r w:rsidRPr="008A4B2D">
        <w:rPr>
          <w:rFonts w:ascii="Arial" w:hAnsi="Arial" w:cs="Arial"/>
          <w:lang w:val="sr-Latn-RS"/>
        </w:rPr>
        <w:tab/>
      </w:r>
      <w:r w:rsidRPr="008A4B2D">
        <w:rPr>
          <w:rFonts w:ascii="Arial" w:hAnsi="Arial" w:cs="Arial"/>
          <w:lang w:val="sr-Cyrl-RS"/>
        </w:rPr>
        <w:t xml:space="preserve">Предлоге наведених аката, Градско веће </w:t>
      </w:r>
      <w:r w:rsidR="008A4B2D">
        <w:rPr>
          <w:rFonts w:ascii="Arial" w:hAnsi="Arial" w:cs="Arial"/>
          <w:lang w:val="sr-Cyrl-RS"/>
        </w:rPr>
        <w:t xml:space="preserve">Града Ниша </w:t>
      </w:r>
      <w:r w:rsidRPr="008A4B2D">
        <w:rPr>
          <w:rFonts w:ascii="Arial" w:hAnsi="Arial" w:cs="Arial"/>
          <w:lang w:val="sr-Cyrl-RS"/>
        </w:rPr>
        <w:t xml:space="preserve">је утврдило на седници одржаној дана </w:t>
      </w:r>
      <w:r w:rsidR="000119DE">
        <w:rPr>
          <w:rFonts w:ascii="Arial" w:hAnsi="Arial" w:cs="Arial"/>
          <w:lang w:val="sr-Latn-RS"/>
        </w:rPr>
        <w:t>21</w:t>
      </w:r>
      <w:r w:rsidR="00736596" w:rsidRPr="008A4B2D">
        <w:rPr>
          <w:rFonts w:ascii="Arial" w:hAnsi="Arial" w:cs="Arial"/>
          <w:lang w:val="sr-Latn-RS"/>
        </w:rPr>
        <w:t>.</w:t>
      </w:r>
      <w:r w:rsidR="00736596" w:rsidRPr="008A4B2D">
        <w:rPr>
          <w:rFonts w:ascii="Arial" w:hAnsi="Arial" w:cs="Arial"/>
          <w:lang w:val="sr-Cyrl-RS"/>
        </w:rPr>
        <w:t>12</w:t>
      </w:r>
      <w:r w:rsidRPr="008A4B2D">
        <w:rPr>
          <w:rFonts w:ascii="Arial" w:hAnsi="Arial" w:cs="Arial"/>
          <w:lang w:val="sr-Latn-RS"/>
        </w:rPr>
        <w:t>.</w:t>
      </w:r>
      <w:r w:rsidRPr="008A4B2D">
        <w:rPr>
          <w:rFonts w:ascii="Arial" w:hAnsi="Arial" w:cs="Arial"/>
          <w:lang w:val="sr-Cyrl-RS"/>
        </w:rPr>
        <w:t>201</w:t>
      </w:r>
      <w:r w:rsidRPr="008A4B2D">
        <w:rPr>
          <w:rFonts w:ascii="Arial" w:hAnsi="Arial" w:cs="Arial"/>
          <w:lang w:val="sr-Latn-RS"/>
        </w:rPr>
        <w:t>8</w:t>
      </w:r>
      <w:r w:rsidRPr="008A4B2D">
        <w:rPr>
          <w:rFonts w:ascii="Arial" w:hAnsi="Arial" w:cs="Arial"/>
          <w:lang w:val="sr-Cyrl-RS"/>
        </w:rPr>
        <w:t>. године.</w:t>
      </w:r>
    </w:p>
    <w:p w:rsidR="000119DE" w:rsidRDefault="000119DE" w:rsidP="0019023B">
      <w:pPr>
        <w:suppressAutoHyphens w:val="0"/>
        <w:jc w:val="both"/>
        <w:rPr>
          <w:rFonts w:ascii="Arial" w:hAnsi="Arial" w:cs="Arial"/>
          <w:lang w:val="sr-Latn-RS"/>
        </w:rPr>
      </w:pPr>
    </w:p>
    <w:p w:rsidR="000119DE" w:rsidRDefault="000119DE" w:rsidP="0019023B">
      <w:pPr>
        <w:suppressAutoHyphens w:val="0"/>
        <w:jc w:val="both"/>
        <w:rPr>
          <w:rFonts w:ascii="Arial" w:eastAsia="Tahoma-Bold" w:hAnsi="Arial" w:cs="Arial"/>
          <w:bCs/>
          <w:szCs w:val="20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 xml:space="preserve">Програмом </w:t>
      </w:r>
      <w:proofErr w:type="spellStart"/>
      <w:r w:rsidRPr="00E056D2">
        <w:rPr>
          <w:rFonts w:ascii="Arial" w:hAnsi="Arial" w:cs="Arial"/>
          <w:bCs/>
          <w:szCs w:val="20"/>
        </w:rPr>
        <w:t>уређивања</w:t>
      </w:r>
      <w:proofErr w:type="spellEnd"/>
      <w:r w:rsidRPr="00E056D2">
        <w:rPr>
          <w:rFonts w:ascii="Arial" w:hAnsi="Arial" w:cs="Arial"/>
          <w:bCs/>
          <w:szCs w:val="20"/>
        </w:rPr>
        <w:t xml:space="preserve"> </w:t>
      </w:r>
      <w:proofErr w:type="spellStart"/>
      <w:r w:rsidRPr="00E056D2">
        <w:rPr>
          <w:rFonts w:ascii="Arial" w:hAnsi="Arial" w:cs="Arial"/>
          <w:bCs/>
          <w:szCs w:val="20"/>
        </w:rPr>
        <w:t>грађевинског</w:t>
      </w:r>
      <w:proofErr w:type="spellEnd"/>
      <w:r w:rsidRPr="00E056D2">
        <w:rPr>
          <w:rFonts w:ascii="Arial" w:hAnsi="Arial" w:cs="Arial"/>
          <w:bCs/>
          <w:szCs w:val="20"/>
        </w:rPr>
        <w:t xml:space="preserve"> </w:t>
      </w:r>
      <w:proofErr w:type="spellStart"/>
      <w:r w:rsidRPr="00E056D2">
        <w:rPr>
          <w:rFonts w:ascii="Arial" w:hAnsi="Arial" w:cs="Arial"/>
          <w:bCs/>
          <w:szCs w:val="20"/>
        </w:rPr>
        <w:t>земљишта</w:t>
      </w:r>
      <w:proofErr w:type="spellEnd"/>
      <w:r w:rsidRPr="00E056D2">
        <w:rPr>
          <w:rFonts w:ascii="Arial" w:hAnsi="Arial" w:cs="Arial"/>
          <w:bCs/>
          <w:szCs w:val="20"/>
        </w:rPr>
        <w:t xml:space="preserve"> и </w:t>
      </w:r>
      <w:proofErr w:type="spellStart"/>
      <w:r w:rsidRPr="00E056D2">
        <w:rPr>
          <w:rFonts w:ascii="Arial" w:hAnsi="Arial" w:cs="Arial"/>
          <w:bCs/>
          <w:szCs w:val="20"/>
        </w:rPr>
        <w:t>изградње</w:t>
      </w:r>
      <w:proofErr w:type="spellEnd"/>
      <w:r w:rsidRPr="00E056D2">
        <w:rPr>
          <w:rFonts w:ascii="Arial" w:hAnsi="Arial" w:cs="Arial"/>
          <w:bCs/>
          <w:szCs w:val="20"/>
        </w:rPr>
        <w:t xml:space="preserve"> </w:t>
      </w:r>
      <w:proofErr w:type="spellStart"/>
      <w:r w:rsidRPr="00E056D2">
        <w:rPr>
          <w:rFonts w:ascii="Arial" w:eastAsia="Tahoma-Bold" w:hAnsi="Arial" w:cs="Arial"/>
          <w:bCs/>
          <w:szCs w:val="20"/>
        </w:rPr>
        <w:t>са</w:t>
      </w:r>
      <w:proofErr w:type="spellEnd"/>
      <w:r w:rsidRPr="00E056D2">
        <w:rPr>
          <w:rFonts w:ascii="Arial" w:eastAsia="Tahoma-Bold" w:hAnsi="Arial" w:cs="Arial"/>
          <w:bCs/>
          <w:szCs w:val="20"/>
        </w:rPr>
        <w:t xml:space="preserve"> </w:t>
      </w:r>
      <w:proofErr w:type="spellStart"/>
      <w:r w:rsidRPr="00E056D2">
        <w:rPr>
          <w:rFonts w:ascii="Arial" w:eastAsia="Tahoma-Bold" w:hAnsi="Arial" w:cs="Arial"/>
          <w:bCs/>
          <w:szCs w:val="20"/>
        </w:rPr>
        <w:t>финансијским</w:t>
      </w:r>
      <w:proofErr w:type="spellEnd"/>
      <w:r w:rsidRPr="00E056D2">
        <w:rPr>
          <w:rFonts w:ascii="Arial" w:eastAsia="Tahoma-Bold" w:hAnsi="Arial" w:cs="Arial"/>
          <w:bCs/>
          <w:szCs w:val="20"/>
        </w:rPr>
        <w:t xml:space="preserve"> </w:t>
      </w:r>
      <w:proofErr w:type="spellStart"/>
      <w:r w:rsidRPr="00E056D2">
        <w:rPr>
          <w:rFonts w:ascii="Arial" w:eastAsia="Tahoma-Bold" w:hAnsi="Arial" w:cs="Arial"/>
          <w:bCs/>
          <w:szCs w:val="20"/>
        </w:rPr>
        <w:t>планом</w:t>
      </w:r>
      <w:proofErr w:type="spellEnd"/>
      <w:r w:rsidRPr="00E056D2">
        <w:rPr>
          <w:rFonts w:ascii="Arial" w:eastAsia="Tahoma-Bold" w:hAnsi="Arial" w:cs="Arial"/>
          <w:bCs/>
          <w:szCs w:val="20"/>
        </w:rPr>
        <w:t xml:space="preserve"> </w:t>
      </w:r>
      <w:proofErr w:type="spellStart"/>
      <w:r w:rsidRPr="00E056D2">
        <w:rPr>
          <w:rFonts w:ascii="Arial" w:eastAsia="Tahoma-Bold" w:hAnsi="Arial" w:cs="Arial"/>
          <w:bCs/>
          <w:szCs w:val="20"/>
        </w:rPr>
        <w:t>за</w:t>
      </w:r>
      <w:proofErr w:type="spellEnd"/>
      <w:r w:rsidRPr="00E056D2">
        <w:rPr>
          <w:rFonts w:ascii="Arial" w:eastAsia="Tahoma-Bold" w:hAnsi="Arial" w:cs="Arial"/>
          <w:bCs/>
          <w:szCs w:val="20"/>
        </w:rPr>
        <w:t xml:space="preserve"> 20</w:t>
      </w:r>
      <w:r w:rsidRPr="00E056D2">
        <w:rPr>
          <w:rFonts w:ascii="Arial" w:eastAsia="Tahoma-Bold" w:hAnsi="Arial" w:cs="Arial"/>
          <w:bCs/>
          <w:szCs w:val="20"/>
          <w:lang w:val="sr-Latn-CS"/>
        </w:rPr>
        <w:t>1</w:t>
      </w:r>
      <w:r>
        <w:rPr>
          <w:rFonts w:ascii="Arial" w:eastAsia="Tahoma-Bold" w:hAnsi="Arial" w:cs="Arial"/>
          <w:bCs/>
          <w:szCs w:val="20"/>
          <w:lang w:val="sr-Latn-CS"/>
        </w:rPr>
        <w:t>9</w:t>
      </w:r>
      <w:r w:rsidRPr="00E056D2">
        <w:rPr>
          <w:rFonts w:ascii="Arial" w:eastAsia="Tahoma-Bold" w:hAnsi="Arial" w:cs="Arial"/>
          <w:bCs/>
          <w:szCs w:val="20"/>
        </w:rPr>
        <w:t xml:space="preserve">. </w:t>
      </w:r>
      <w:proofErr w:type="spellStart"/>
      <w:r w:rsidRPr="00E056D2">
        <w:rPr>
          <w:rFonts w:ascii="Arial" w:eastAsia="Tahoma-Bold" w:hAnsi="Arial" w:cs="Arial"/>
          <w:bCs/>
          <w:szCs w:val="20"/>
        </w:rPr>
        <w:t>годину</w:t>
      </w:r>
      <w:proofErr w:type="spellEnd"/>
      <w:r>
        <w:rPr>
          <w:rFonts w:ascii="Arial" w:eastAsia="Tahoma-Bold" w:hAnsi="Arial" w:cs="Arial"/>
          <w:bCs/>
          <w:szCs w:val="20"/>
          <w:lang w:val="sr-Cyrl-RS"/>
        </w:rPr>
        <w:t xml:space="preserve"> су планирани радови на изградњи нових објеката и то: водоводних и канализационих мрежа, мрежа топлификације, саобраћајних површина, заштитног зеленила, саобраћајне сигнализације, објеката образовања, културе, здравства, социјалне заштите, спорта и друго, као и имовинска и техничка припрема за изградњу нових објекакта.</w:t>
      </w:r>
    </w:p>
    <w:p w:rsidR="000119DE" w:rsidRDefault="000119DE" w:rsidP="0019023B">
      <w:pPr>
        <w:suppressAutoHyphens w:val="0"/>
        <w:jc w:val="both"/>
        <w:rPr>
          <w:rFonts w:ascii="Arial" w:eastAsia="Tahoma-Bold" w:hAnsi="Arial" w:cs="Arial"/>
          <w:bCs/>
          <w:szCs w:val="20"/>
          <w:lang w:val="sr-Cyrl-RS"/>
        </w:rPr>
      </w:pPr>
      <w:r>
        <w:rPr>
          <w:rFonts w:ascii="Arial" w:eastAsia="Tahoma-Bold" w:hAnsi="Arial" w:cs="Arial"/>
          <w:bCs/>
          <w:szCs w:val="20"/>
          <w:lang w:val="sr-Cyrl-RS"/>
        </w:rPr>
        <w:tab/>
        <w:t>Програмом</w:t>
      </w:r>
      <w:r w:rsidRPr="000119DE">
        <w:rPr>
          <w:rFonts w:ascii="Arial" w:eastAsia="Tahoma-Bold" w:hAnsi="Arial" w:cs="Arial"/>
          <w:bCs/>
          <w:szCs w:val="20"/>
          <w:lang w:val="sr-Cyrl-RS"/>
        </w:rPr>
        <w:t xml:space="preserve"> одржавања комуналне инфраструктуре јавног земљишта градског и сеоског подручја са финансијским планом за 2019. годину</w:t>
      </w:r>
      <w:r>
        <w:rPr>
          <w:rFonts w:ascii="Arial" w:eastAsia="Tahoma-Bold" w:hAnsi="Arial" w:cs="Arial"/>
          <w:bCs/>
          <w:szCs w:val="20"/>
          <w:lang w:val="sr-Cyrl-RS"/>
        </w:rPr>
        <w:t xml:space="preserve"> </w:t>
      </w:r>
      <w:r w:rsidR="00022663">
        <w:rPr>
          <w:rFonts w:ascii="Arial" w:eastAsia="Tahoma-Bold" w:hAnsi="Arial" w:cs="Arial"/>
          <w:bCs/>
          <w:szCs w:val="20"/>
          <w:lang w:val="sr-Cyrl-RS"/>
        </w:rPr>
        <w:t>планирани су радови на одржавању већ изграђених јавних комуналних објеката градског и сеоског подручја на територији градских општина и то: одржавање јавних путева – општинских путева и улица, фонтана, уклањање графита, одржавање јавних тоалета, ескалатора и лифтова за кретање инвалидних лица, јавних сатова, пружних прелаза, саобраћајне инфраструктуре и опреме, уклањање дивљих депонија, јавно осветљење, атмосферску канализацију и одржавање јавних површина.</w:t>
      </w:r>
    </w:p>
    <w:p w:rsidR="00894A9A" w:rsidRDefault="00894A9A" w:rsidP="0019023B">
      <w:pPr>
        <w:suppressAutoHyphens w:val="0"/>
        <w:jc w:val="both"/>
        <w:rPr>
          <w:rFonts w:ascii="Arial" w:eastAsia="Tahoma-Bold" w:hAnsi="Arial" w:cs="Arial"/>
          <w:bCs/>
          <w:szCs w:val="20"/>
          <w:lang w:val="sr-Cyrl-RS"/>
        </w:rPr>
      </w:pPr>
      <w:r>
        <w:rPr>
          <w:rFonts w:ascii="Arial" w:eastAsia="Tahoma-Bold" w:hAnsi="Arial" w:cs="Arial"/>
          <w:bCs/>
          <w:szCs w:val="20"/>
          <w:lang w:val="sr-Cyrl-RS"/>
        </w:rPr>
        <w:tab/>
      </w:r>
      <w:r w:rsidRPr="00894A9A">
        <w:rPr>
          <w:rFonts w:ascii="Arial" w:eastAsia="Tahoma-Bold" w:hAnsi="Arial" w:cs="Arial"/>
          <w:bCs/>
          <w:szCs w:val="20"/>
          <w:lang w:val="sr-Cyrl-RS"/>
        </w:rPr>
        <w:t xml:space="preserve">Циљ доношења Одлуке о измени Одлуке о утврђивању доприноса за уређивање грађевинског земљишта је  да се отклоне све дилеме које су постојале у пракси те се прецизирањем кроз предложену измену   недвосмислено указује на то да допринос не обухвата накнаду за промену намене пољопривредног земљишта, накнаду за уређење партера (пројектовање и извођење радова), трошкове измештања подземних инсталација,  трошкове електродистрибутивне мреже и објеката, ТТ мреже и објеката, кабловске дистрибутивне системе, мреже и објекте топлификације и гасификације и друго, а сви побројани трошкови и накнаде падају на терет инвеститора.  </w:t>
      </w:r>
    </w:p>
    <w:p w:rsidR="00894A9A" w:rsidRPr="00894A9A" w:rsidRDefault="00894A9A" w:rsidP="0019023B">
      <w:pPr>
        <w:suppressAutoHyphens w:val="0"/>
        <w:jc w:val="both"/>
        <w:rPr>
          <w:rFonts w:ascii="Arial" w:eastAsia="Tahoma-Bold" w:hAnsi="Arial" w:cs="Arial"/>
          <w:bCs/>
          <w:szCs w:val="20"/>
          <w:lang w:val="sr-Cyrl-RS"/>
        </w:rPr>
      </w:pPr>
      <w:r>
        <w:rPr>
          <w:rFonts w:ascii="Arial" w:eastAsia="Tahoma-Bold" w:hAnsi="Arial" w:cs="Arial"/>
          <w:bCs/>
          <w:szCs w:val="20"/>
          <w:lang w:val="sr-Cyrl-RS"/>
        </w:rPr>
        <w:tab/>
        <w:t xml:space="preserve">Циљеви доношења </w:t>
      </w:r>
      <w:proofErr w:type="spellStart"/>
      <w:r w:rsidRPr="00134FAA">
        <w:rPr>
          <w:rFonts w:ascii="Arial" w:hAnsi="Arial" w:cs="Arial"/>
          <w:bCs/>
        </w:rPr>
        <w:t>плана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детаљне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регулације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за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грађевинско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подручје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уз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инфраструктурни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коридор</w:t>
      </w:r>
      <w:proofErr w:type="spellEnd"/>
      <w:r w:rsidRPr="00134FAA">
        <w:rPr>
          <w:rFonts w:ascii="Arial" w:hAnsi="Arial" w:cs="Arial"/>
          <w:bCs/>
        </w:rPr>
        <w:t xml:space="preserve"> и </w:t>
      </w:r>
      <w:proofErr w:type="spellStart"/>
      <w:r w:rsidRPr="00134FAA">
        <w:rPr>
          <w:rFonts w:ascii="Arial" w:hAnsi="Arial" w:cs="Arial"/>
          <w:bCs/>
        </w:rPr>
        <w:t>реку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Нишаву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на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потесу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Сићевачке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клисуре</w:t>
      </w:r>
      <w:proofErr w:type="spellEnd"/>
      <w:r>
        <w:rPr>
          <w:rFonts w:ascii="Arial" w:hAnsi="Arial" w:cs="Arial"/>
          <w:bCs/>
          <w:lang w:val="sr-Cyrl-RS"/>
        </w:rPr>
        <w:t xml:space="preserve"> су обезбеђење услова за просторно уређење и изградњу, очување квалитета и унапређења животне средине и подизање квалитета живљења, одрживо коришћење природних ресурса и заштита природних и културних добара.</w:t>
      </w:r>
    </w:p>
    <w:p w:rsidR="000119DE" w:rsidRDefault="00894A9A" w:rsidP="00894A9A">
      <w:pPr>
        <w:suppressAutoHyphens w:val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eastAsia="Tahoma-Bold" w:hAnsi="Arial" w:cs="Arial"/>
          <w:bCs/>
          <w:szCs w:val="20"/>
          <w:lang w:val="sr-Cyrl-RS"/>
        </w:rPr>
        <w:lastRenderedPageBreak/>
        <w:t xml:space="preserve">Циљ доношења </w:t>
      </w:r>
      <w:r>
        <w:rPr>
          <w:rFonts w:ascii="Arial" w:hAnsi="Arial" w:cs="Arial"/>
          <w:lang w:val="sr-Cyrl-RS"/>
        </w:rPr>
        <w:t>О</w:t>
      </w:r>
      <w:r w:rsidRPr="00134FAA">
        <w:rPr>
          <w:rFonts w:ascii="Arial" w:hAnsi="Arial" w:cs="Arial"/>
          <w:lang w:val="sr-Latn-RS"/>
        </w:rPr>
        <w:t>длуке</w:t>
      </w:r>
      <w:r w:rsidRPr="00134FAA">
        <w:rPr>
          <w:rFonts w:ascii="Arial" w:hAnsi="Arial" w:cs="Arial"/>
          <w:lang w:val="sr-Cyrl-RS"/>
        </w:rPr>
        <w:t xml:space="preserve"> о изменама и допунама Одлуке о утврђивању просечних цена квадратног метра одговарајућих непокретности за утврђивање пореза на имовину за 2019. годину на територији Града Ниша</w:t>
      </w:r>
      <w:r w:rsidR="000B1FA2">
        <w:rPr>
          <w:rFonts w:ascii="Arial" w:hAnsi="Arial" w:cs="Arial"/>
          <w:lang w:val="sr-Cyrl-RS"/>
        </w:rPr>
        <w:t xml:space="preserve"> јесте усклађивање </w:t>
      </w:r>
      <w:r w:rsidR="000B1FA2" w:rsidRPr="00134FAA">
        <w:rPr>
          <w:rFonts w:ascii="Arial" w:hAnsi="Arial" w:cs="Arial"/>
          <w:lang w:val="sr-Cyrl-RS"/>
        </w:rPr>
        <w:t>Одлуке о утврђивању просечних цена квадратног метра одговарајућих непокретности за утврђивање пореза на имовину за 2019. годину</w:t>
      </w:r>
      <w:r w:rsidR="000B1FA2">
        <w:rPr>
          <w:rFonts w:ascii="Arial" w:hAnsi="Arial" w:cs="Arial"/>
          <w:lang w:val="sr-Cyrl-RS"/>
        </w:rPr>
        <w:t xml:space="preserve"> са Законом о изменама и допунама Закона о порезима на имовину, који је донет 07. децембра 2018. године.</w:t>
      </w:r>
    </w:p>
    <w:p w:rsidR="000B1FA2" w:rsidRDefault="000B1FA2" w:rsidP="00894A9A">
      <w:pPr>
        <w:suppressAutoHyphens w:val="0"/>
        <w:ind w:firstLine="720"/>
        <w:jc w:val="both"/>
        <w:rPr>
          <w:rFonts w:ascii="Arial" w:hAnsi="Arial" w:cs="Arial"/>
          <w:bCs/>
          <w:lang w:val="sr-Cyrl-RS"/>
        </w:rPr>
      </w:pPr>
      <w:r>
        <w:rPr>
          <w:rFonts w:ascii="Arial" w:eastAsia="Tahoma-Bold" w:hAnsi="Arial" w:cs="Arial"/>
          <w:bCs/>
          <w:szCs w:val="20"/>
          <w:lang w:val="sr-Cyrl-RS"/>
        </w:rPr>
        <w:t>У</w:t>
      </w:r>
      <w:r w:rsidRPr="000B1FA2">
        <w:rPr>
          <w:rFonts w:ascii="Arial" w:eastAsia="Tahoma-Bold" w:hAnsi="Arial" w:cs="Arial"/>
          <w:bCs/>
          <w:szCs w:val="20"/>
          <w:lang w:val="sr-Cyrl-RS"/>
        </w:rPr>
        <w:t xml:space="preserve"> циљу регулисања обвезника плаћања, основица, висина, начин утврђивања и плаћања, припадности прихода од накнадe, као и других питања од значаја за утврђивање и плаћање накнаде за коришћење јавних површина</w:t>
      </w:r>
      <w:r>
        <w:rPr>
          <w:rFonts w:ascii="Arial" w:eastAsia="Tahoma-Bold" w:hAnsi="Arial" w:cs="Arial"/>
          <w:bCs/>
          <w:szCs w:val="20"/>
          <w:lang w:val="sr-Cyrl-RS"/>
        </w:rPr>
        <w:t xml:space="preserve"> неопходно је </w:t>
      </w:r>
      <w:r w:rsidR="006838F6">
        <w:rPr>
          <w:rFonts w:ascii="Arial" w:eastAsia="Tahoma-Bold" w:hAnsi="Arial" w:cs="Arial"/>
          <w:bCs/>
          <w:szCs w:val="20"/>
          <w:lang w:val="sr-Cyrl-RS"/>
        </w:rPr>
        <w:t>да Скупштина Града Ниша донесе</w:t>
      </w:r>
      <w:r>
        <w:rPr>
          <w:rFonts w:ascii="Arial" w:eastAsia="Tahoma-Bold" w:hAnsi="Arial" w:cs="Arial"/>
          <w:bCs/>
          <w:szCs w:val="20"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>О</w:t>
      </w:r>
      <w:proofErr w:type="spellStart"/>
      <w:r>
        <w:rPr>
          <w:rFonts w:ascii="Arial" w:hAnsi="Arial" w:cs="Arial"/>
          <w:bCs/>
        </w:rPr>
        <w:t>длук</w:t>
      </w:r>
      <w:proofErr w:type="spellEnd"/>
      <w:r>
        <w:rPr>
          <w:rFonts w:ascii="Arial" w:hAnsi="Arial" w:cs="Arial"/>
          <w:bCs/>
          <w:lang w:val="sr-Cyrl-RS"/>
        </w:rPr>
        <w:t>у</w:t>
      </w:r>
      <w:r w:rsidRPr="00134FAA">
        <w:rPr>
          <w:rFonts w:ascii="Arial" w:hAnsi="Arial" w:cs="Arial"/>
          <w:bCs/>
        </w:rPr>
        <w:t xml:space="preserve"> о </w:t>
      </w:r>
      <w:proofErr w:type="spellStart"/>
      <w:r w:rsidRPr="00134FAA">
        <w:rPr>
          <w:rFonts w:ascii="Arial" w:hAnsi="Arial" w:cs="Arial"/>
          <w:bCs/>
        </w:rPr>
        <w:t>накнадама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за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коришћење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јавних</w:t>
      </w:r>
      <w:proofErr w:type="spellEnd"/>
      <w:r w:rsidRPr="00134FAA">
        <w:rPr>
          <w:rFonts w:ascii="Arial" w:hAnsi="Arial" w:cs="Arial"/>
          <w:bCs/>
        </w:rPr>
        <w:t xml:space="preserve"> </w:t>
      </w:r>
      <w:proofErr w:type="spellStart"/>
      <w:r w:rsidRPr="00134FAA">
        <w:rPr>
          <w:rFonts w:ascii="Arial" w:hAnsi="Arial" w:cs="Arial"/>
          <w:bCs/>
        </w:rPr>
        <w:t>површина</w:t>
      </w:r>
      <w:proofErr w:type="spellEnd"/>
      <w:r>
        <w:rPr>
          <w:rFonts w:ascii="Arial" w:hAnsi="Arial" w:cs="Arial"/>
          <w:bCs/>
          <w:lang w:val="sr-Cyrl-RS"/>
        </w:rPr>
        <w:t xml:space="preserve">. </w:t>
      </w:r>
    </w:p>
    <w:p w:rsidR="006838F6" w:rsidRDefault="000B1FA2" w:rsidP="000B1FA2">
      <w:pPr>
        <w:suppressAutoHyphens w:val="0"/>
        <w:ind w:firstLine="72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С</w:t>
      </w:r>
      <w:r w:rsidRPr="000B1FA2">
        <w:rPr>
          <w:rFonts w:ascii="Arial" w:hAnsi="Arial" w:cs="Arial"/>
          <w:bCs/>
          <w:lang w:val="sr-Cyrl-RS"/>
        </w:rPr>
        <w:t>татутом</w:t>
      </w:r>
      <w:r>
        <w:rPr>
          <w:rFonts w:ascii="Arial" w:hAnsi="Arial" w:cs="Arial"/>
          <w:bCs/>
          <w:lang w:val="sr-Cyrl-RS"/>
        </w:rPr>
        <w:t xml:space="preserve"> </w:t>
      </w:r>
      <w:r w:rsidRPr="000B1FA2">
        <w:rPr>
          <w:rFonts w:ascii="Arial" w:hAnsi="Arial" w:cs="Arial"/>
          <w:bCs/>
          <w:lang w:val="sr-Cyrl-RS"/>
        </w:rPr>
        <w:t>Дечијег културног центра Ниш</w:t>
      </w:r>
      <w:r>
        <w:rPr>
          <w:rFonts w:ascii="Arial" w:hAnsi="Arial" w:cs="Arial"/>
          <w:bCs/>
          <w:lang w:val="sr-Cyrl-RS"/>
        </w:rPr>
        <w:t xml:space="preserve"> врши се </w:t>
      </w:r>
      <w:r w:rsidRPr="000B1FA2">
        <w:rPr>
          <w:rFonts w:ascii="Arial" w:hAnsi="Arial" w:cs="Arial"/>
          <w:bCs/>
          <w:lang w:val="sr-Cyrl-RS"/>
        </w:rPr>
        <w:t>усклађивање највишег правног а</w:t>
      </w:r>
      <w:r>
        <w:rPr>
          <w:rFonts w:ascii="Arial" w:hAnsi="Arial" w:cs="Arial"/>
          <w:bCs/>
          <w:lang w:val="sr-Cyrl-RS"/>
        </w:rPr>
        <w:t xml:space="preserve">кта Установе са </w:t>
      </w:r>
      <w:r w:rsidRPr="000B1FA2">
        <w:rPr>
          <w:rFonts w:ascii="Arial" w:hAnsi="Arial" w:cs="Arial"/>
          <w:bCs/>
          <w:lang w:val="sr-Cyrl-RS"/>
        </w:rPr>
        <w:t>Одлук</w:t>
      </w:r>
      <w:r>
        <w:rPr>
          <w:rFonts w:ascii="Arial" w:hAnsi="Arial" w:cs="Arial"/>
          <w:bCs/>
          <w:lang w:val="sr-Cyrl-RS"/>
        </w:rPr>
        <w:t>ом</w:t>
      </w:r>
      <w:r w:rsidRPr="000B1FA2">
        <w:rPr>
          <w:rFonts w:ascii="Arial" w:hAnsi="Arial" w:cs="Arial"/>
          <w:bCs/>
          <w:lang w:val="sr-Cyrl-RS"/>
        </w:rPr>
        <w:t xml:space="preserve"> о оснивању Дечијег културног центра Ниш</w:t>
      </w:r>
      <w:r w:rsidR="006838F6">
        <w:rPr>
          <w:rFonts w:ascii="Arial" w:hAnsi="Arial" w:cs="Arial"/>
          <w:bCs/>
          <w:lang w:val="sr-Cyrl-RS"/>
        </w:rPr>
        <w:t xml:space="preserve"> („Службени</w:t>
      </w:r>
      <w:r w:rsidR="006838F6" w:rsidRPr="006838F6">
        <w:rPr>
          <w:rFonts w:ascii="Arial" w:hAnsi="Arial" w:cs="Arial"/>
          <w:bCs/>
          <w:lang w:val="sr-Cyrl-RS"/>
        </w:rPr>
        <w:t xml:space="preserve"> лист града Ниша", бр. 112/2018</w:t>
      </w:r>
      <w:r w:rsidR="006838F6">
        <w:rPr>
          <w:rFonts w:ascii="Arial" w:hAnsi="Arial" w:cs="Arial"/>
          <w:bCs/>
          <w:lang w:val="sr-Cyrl-RS"/>
        </w:rPr>
        <w:t xml:space="preserve">), којом је извршена промена </w:t>
      </w:r>
      <w:r w:rsidR="006838F6">
        <w:rPr>
          <w:rFonts w:ascii="Arial" w:hAnsi="Arial" w:cs="Arial"/>
          <w:lang w:val="sr-Cyrl-RS"/>
        </w:rPr>
        <w:t>претежне делатности Установе, тако што Установа</w:t>
      </w:r>
      <w:r w:rsidR="006838F6" w:rsidRPr="006838F6">
        <w:rPr>
          <w:rFonts w:ascii="Arial" w:hAnsi="Arial" w:cs="Arial"/>
          <w:lang w:val="sr-Cyrl-RS"/>
        </w:rPr>
        <w:t xml:space="preserve"> </w:t>
      </w:r>
      <w:r w:rsidR="006838F6">
        <w:rPr>
          <w:rFonts w:ascii="Arial" w:hAnsi="Arial" w:cs="Arial"/>
          <w:lang w:val="sr-Cyrl-RS"/>
        </w:rPr>
        <w:t>убудуће послује као установа у области културе.</w:t>
      </w:r>
    </w:p>
    <w:p w:rsidR="00B46CCF" w:rsidRDefault="00B46CCF" w:rsidP="000B1FA2">
      <w:pPr>
        <w:suppressAutoHyphens w:val="0"/>
        <w:ind w:firstLine="720"/>
        <w:jc w:val="both"/>
        <w:rPr>
          <w:rFonts w:ascii="Arial" w:eastAsia="Tahoma-Bold" w:hAnsi="Arial" w:cs="Arial"/>
          <w:bCs/>
          <w:szCs w:val="20"/>
          <w:lang w:val="sr-Cyrl-RS"/>
        </w:rPr>
      </w:pPr>
      <w:r>
        <w:rPr>
          <w:rFonts w:ascii="Arial" w:eastAsia="Tahoma-Bold" w:hAnsi="Arial" w:cs="Arial"/>
          <w:bCs/>
          <w:szCs w:val="20"/>
          <w:lang w:val="sr-Cyrl-RS"/>
        </w:rPr>
        <w:t xml:space="preserve">Циљ доношења решења о давању сагласности на програме пословања јавних и јавно комуналних предузећа </w:t>
      </w:r>
      <w:r w:rsidR="00C47EEB">
        <w:rPr>
          <w:rFonts w:ascii="Arial" w:eastAsia="Tahoma-Bold" w:hAnsi="Arial" w:cs="Arial"/>
          <w:bCs/>
          <w:szCs w:val="20"/>
          <w:lang w:val="sr-Cyrl-RS"/>
        </w:rPr>
        <w:t>(</w:t>
      </w:r>
      <w:r w:rsidR="00C47EEB" w:rsidRPr="00C47EEB">
        <w:rPr>
          <w:rFonts w:ascii="Arial" w:eastAsia="Tahoma-Bold" w:hAnsi="Arial" w:cs="Arial"/>
          <w:bCs/>
          <w:szCs w:val="20"/>
          <w:lang w:val="sr-Cyrl-RS"/>
        </w:rPr>
        <w:t>ЈКП „Медиана“ Ниш</w:t>
      </w:r>
      <w:r w:rsidR="00C47EEB">
        <w:rPr>
          <w:rFonts w:ascii="Arial" w:eastAsia="Tahoma-Bold" w:hAnsi="Arial" w:cs="Arial"/>
          <w:bCs/>
          <w:szCs w:val="20"/>
          <w:lang w:val="sr-Cyrl-RS"/>
        </w:rPr>
        <w:t xml:space="preserve">, </w:t>
      </w:r>
      <w:r w:rsidR="00C47EEB" w:rsidRPr="00C47EEB">
        <w:rPr>
          <w:rFonts w:ascii="Arial" w:eastAsia="Tahoma-Bold" w:hAnsi="Arial" w:cs="Arial"/>
          <w:bCs/>
          <w:szCs w:val="20"/>
          <w:lang w:val="sr-Cyrl-RS"/>
        </w:rPr>
        <w:t>ЈКП „Обједињена наплата“ Ниш</w:t>
      </w:r>
      <w:r w:rsidR="00C47EEB">
        <w:rPr>
          <w:rFonts w:ascii="Arial" w:eastAsia="Tahoma-Bold" w:hAnsi="Arial" w:cs="Arial"/>
          <w:bCs/>
          <w:szCs w:val="20"/>
          <w:lang w:val="sr-Cyrl-RS"/>
        </w:rPr>
        <w:t xml:space="preserve">, </w:t>
      </w:r>
      <w:r w:rsidR="00C47EEB" w:rsidRPr="00C47EEB">
        <w:rPr>
          <w:rFonts w:ascii="Arial" w:eastAsia="Tahoma-Bold" w:hAnsi="Arial" w:cs="Arial"/>
          <w:bCs/>
          <w:szCs w:val="20"/>
          <w:lang w:val="sr-Cyrl-RS"/>
        </w:rPr>
        <w:t>ЈКП „Наиссус“ Ниш</w:t>
      </w:r>
      <w:r w:rsidR="00C47EEB">
        <w:rPr>
          <w:rFonts w:ascii="Arial" w:eastAsia="Tahoma-Bold" w:hAnsi="Arial" w:cs="Arial"/>
          <w:bCs/>
          <w:szCs w:val="20"/>
          <w:lang w:val="sr-Cyrl-RS"/>
        </w:rPr>
        <w:t xml:space="preserve">, </w:t>
      </w:r>
      <w:r w:rsidR="00C47EEB" w:rsidRPr="00C47EEB">
        <w:rPr>
          <w:rFonts w:ascii="Arial" w:eastAsia="Tahoma-Bold" w:hAnsi="Arial" w:cs="Arial"/>
          <w:bCs/>
          <w:szCs w:val="20"/>
          <w:lang w:val="sr-Cyrl-RS"/>
        </w:rPr>
        <w:t>ЈП Дирекција за изградњу града Ниша</w:t>
      </w:r>
      <w:r w:rsidR="00C47EEB">
        <w:rPr>
          <w:rFonts w:ascii="Arial" w:eastAsia="Tahoma-Bold" w:hAnsi="Arial" w:cs="Arial"/>
          <w:bCs/>
          <w:szCs w:val="20"/>
          <w:lang w:val="sr-Cyrl-RS"/>
        </w:rPr>
        <w:t xml:space="preserve">, </w:t>
      </w:r>
      <w:r w:rsidR="00C47EEB" w:rsidRPr="00C47EEB">
        <w:rPr>
          <w:rFonts w:ascii="Arial" w:eastAsia="Tahoma-Bold" w:hAnsi="Arial" w:cs="Arial"/>
          <w:bCs/>
          <w:szCs w:val="20"/>
          <w:lang w:val="sr-Cyrl-RS"/>
        </w:rPr>
        <w:t>ЈКП „Паркинг-сервис“ Ниш</w:t>
      </w:r>
      <w:r w:rsidR="00C47EEB">
        <w:rPr>
          <w:rFonts w:ascii="Arial" w:eastAsia="Tahoma-Bold" w:hAnsi="Arial" w:cs="Arial"/>
          <w:bCs/>
          <w:szCs w:val="20"/>
          <w:lang w:val="sr-Cyrl-RS"/>
        </w:rPr>
        <w:t xml:space="preserve">, </w:t>
      </w:r>
      <w:r w:rsidR="00C47EEB" w:rsidRPr="00C47EEB">
        <w:rPr>
          <w:rFonts w:ascii="Arial" w:eastAsia="Tahoma-Bold" w:hAnsi="Arial" w:cs="Arial"/>
          <w:bCs/>
          <w:szCs w:val="20"/>
          <w:lang w:val="sr-Cyrl-RS"/>
        </w:rPr>
        <w:t>ЈКП Дирекција за јавни превоз града Ниша Ниш</w:t>
      </w:r>
      <w:r w:rsidR="00C47EEB">
        <w:rPr>
          <w:rFonts w:ascii="Arial" w:eastAsia="Tahoma-Bold" w:hAnsi="Arial" w:cs="Arial"/>
          <w:bCs/>
          <w:szCs w:val="20"/>
          <w:lang w:val="sr-Cyrl-RS"/>
        </w:rPr>
        <w:t xml:space="preserve">, </w:t>
      </w:r>
      <w:r w:rsidR="00C47EEB" w:rsidRPr="00C47EEB">
        <w:rPr>
          <w:rFonts w:ascii="Arial" w:eastAsia="Tahoma-Bold" w:hAnsi="Arial" w:cs="Arial"/>
          <w:bCs/>
          <w:szCs w:val="20"/>
          <w:lang w:val="sr-Cyrl-RS"/>
        </w:rPr>
        <w:t>ЈКП „Тржница“ Ниш</w:t>
      </w:r>
      <w:r w:rsidR="00C47EEB">
        <w:rPr>
          <w:rFonts w:ascii="Arial" w:eastAsia="Tahoma-Bold" w:hAnsi="Arial" w:cs="Arial"/>
          <w:bCs/>
          <w:szCs w:val="20"/>
          <w:lang w:val="sr-Cyrl-RS"/>
        </w:rPr>
        <w:t xml:space="preserve">, </w:t>
      </w:r>
      <w:r w:rsidR="00C47EEB" w:rsidRPr="00C47EEB">
        <w:rPr>
          <w:rFonts w:ascii="Arial" w:eastAsia="Tahoma-Bold" w:hAnsi="Arial" w:cs="Arial"/>
          <w:bCs/>
          <w:szCs w:val="20"/>
          <w:lang w:val="sr-Cyrl-RS"/>
        </w:rPr>
        <w:t>ЈКП „Горица“ Ниш</w:t>
      </w:r>
      <w:r w:rsidR="00C47EEB">
        <w:rPr>
          <w:rFonts w:ascii="Arial" w:eastAsia="Tahoma-Bold" w:hAnsi="Arial" w:cs="Arial"/>
          <w:bCs/>
          <w:szCs w:val="20"/>
          <w:lang w:val="sr-Cyrl-RS"/>
        </w:rPr>
        <w:t xml:space="preserve">, </w:t>
      </w:r>
      <w:r w:rsidR="00C47EEB" w:rsidRPr="00C47EEB">
        <w:rPr>
          <w:rFonts w:ascii="Arial" w:eastAsia="Tahoma-Bold" w:hAnsi="Arial" w:cs="Arial"/>
          <w:bCs/>
          <w:szCs w:val="20"/>
          <w:lang w:val="sr-Cyrl-RS"/>
        </w:rPr>
        <w:t>ЈКП „Градска топлана“ Ниш</w:t>
      </w:r>
      <w:r w:rsidR="00C47EEB">
        <w:rPr>
          <w:rFonts w:ascii="Arial" w:eastAsia="Tahoma-Bold" w:hAnsi="Arial" w:cs="Arial"/>
          <w:bCs/>
          <w:szCs w:val="20"/>
          <w:lang w:val="sr-Cyrl-RS"/>
        </w:rPr>
        <w:t xml:space="preserve">, </w:t>
      </w:r>
      <w:r w:rsidR="00C47EEB" w:rsidRPr="00C47EEB">
        <w:rPr>
          <w:rFonts w:ascii="Arial" w:eastAsia="Tahoma-Bold" w:hAnsi="Arial" w:cs="Arial"/>
          <w:bCs/>
          <w:szCs w:val="20"/>
          <w:lang w:val="sr-Cyrl-RS"/>
        </w:rPr>
        <w:t>Јавног предузећа „Градска стамбена агенција“</w:t>
      </w:r>
      <w:r w:rsidR="00C47EEB">
        <w:rPr>
          <w:rFonts w:ascii="Arial" w:eastAsia="Tahoma-Bold" w:hAnsi="Arial" w:cs="Arial"/>
          <w:bCs/>
          <w:szCs w:val="20"/>
          <w:lang w:val="sr-Cyrl-RS"/>
        </w:rPr>
        <w:t xml:space="preserve">, </w:t>
      </w:r>
      <w:r w:rsidR="00C47EEB" w:rsidRPr="00C47EEB">
        <w:rPr>
          <w:rFonts w:ascii="Arial" w:eastAsia="Tahoma-Bold" w:hAnsi="Arial" w:cs="Arial"/>
          <w:bCs/>
          <w:szCs w:val="20"/>
          <w:lang w:val="sr-Cyrl-RS"/>
        </w:rPr>
        <w:t>Јавног предузећа „Завод за урбанизам“ Ниш</w:t>
      </w:r>
      <w:r w:rsidR="00C47EEB">
        <w:rPr>
          <w:rFonts w:ascii="Arial" w:eastAsia="Tahoma-Bold" w:hAnsi="Arial" w:cs="Arial"/>
          <w:bCs/>
          <w:szCs w:val="20"/>
          <w:lang w:val="sr-Cyrl-RS"/>
        </w:rPr>
        <w:t xml:space="preserve"> и </w:t>
      </w:r>
      <w:r w:rsidR="00C47EEB" w:rsidRPr="00C47EEB">
        <w:rPr>
          <w:rFonts w:ascii="Arial" w:eastAsia="Tahoma-Bold" w:hAnsi="Arial" w:cs="Arial"/>
          <w:bCs/>
          <w:szCs w:val="20"/>
          <w:lang w:val="sr-Cyrl-RS"/>
        </w:rPr>
        <w:t>ЈП за стамбене услуге "Нишстан" Ниш</w:t>
      </w:r>
      <w:r w:rsidR="00C47EEB">
        <w:rPr>
          <w:rFonts w:ascii="Arial" w:eastAsia="Tahoma-Bold" w:hAnsi="Arial" w:cs="Arial"/>
          <w:bCs/>
          <w:szCs w:val="20"/>
          <w:lang w:val="sr-Cyrl-RS"/>
        </w:rPr>
        <w:t xml:space="preserve">) </w:t>
      </w:r>
      <w:r>
        <w:rPr>
          <w:rFonts w:ascii="Arial" w:eastAsia="Tahoma-Bold" w:hAnsi="Arial" w:cs="Arial"/>
          <w:bCs/>
          <w:szCs w:val="20"/>
          <w:lang w:val="sr-Cyrl-RS"/>
        </w:rPr>
        <w:t>јесте обезбеђивање услова за несметано функционисање предузећа у обављању комуналних и других делатности у 2019. години. У складу са Законом о јавним предузећима, програми  пословања јавних и јавно комуналних предузећа садрже све обавезне елементе и то</w:t>
      </w:r>
      <w:r w:rsidR="006838F6">
        <w:rPr>
          <w:rFonts w:ascii="Arial" w:eastAsia="Tahoma-Bold" w:hAnsi="Arial" w:cs="Arial"/>
          <w:bCs/>
          <w:szCs w:val="20"/>
          <w:lang w:val="sr-Cyrl-RS"/>
        </w:rPr>
        <w:t>:</w:t>
      </w:r>
      <w:r>
        <w:rPr>
          <w:rFonts w:ascii="Arial" w:eastAsia="Tahoma-Bold" w:hAnsi="Arial" w:cs="Arial"/>
          <w:bCs/>
          <w:szCs w:val="20"/>
          <w:lang w:val="sr-Cyrl-RS"/>
        </w:rPr>
        <w:t xml:space="preserve"> </w:t>
      </w:r>
      <w:r w:rsidRPr="00B46CCF">
        <w:rPr>
          <w:rFonts w:ascii="Arial" w:eastAsia="Tahoma-Bold" w:hAnsi="Arial" w:cs="Arial"/>
          <w:bCs/>
          <w:szCs w:val="20"/>
          <w:lang w:val="sr-Cyrl-RS"/>
        </w:rPr>
        <w:t>планиране изворе прихода и позиције расхода по наменама, планиране набавке, план инвестиција, планирани начин расподеле добити, односно планирани начин покрића губитка, елементе за целовито сагледавање цена производа и услуга, план зарада и запошљавања, критеријуме за коришћење средстава за помоћ, спортске активности, пропаганду и репрезентацију</w:t>
      </w:r>
      <w:r>
        <w:rPr>
          <w:rFonts w:ascii="Arial" w:eastAsia="Tahoma-Bold" w:hAnsi="Arial" w:cs="Arial"/>
          <w:bCs/>
          <w:szCs w:val="20"/>
          <w:lang w:val="sr-Cyrl-RS"/>
        </w:rPr>
        <w:t xml:space="preserve">. На основу наведеног, </w:t>
      </w:r>
      <w:r w:rsidR="00C47EEB">
        <w:rPr>
          <w:rFonts w:ascii="Arial" w:eastAsia="Tahoma-Bold" w:hAnsi="Arial" w:cs="Arial"/>
          <w:bCs/>
          <w:szCs w:val="20"/>
          <w:lang w:val="sr-Cyrl-RS"/>
        </w:rPr>
        <w:t xml:space="preserve">а имајући у виду да су програми пословања сачињени у складу са законом, </w:t>
      </w:r>
      <w:r w:rsidR="00C47EEB" w:rsidRPr="00EE54FF">
        <w:rPr>
          <w:rFonts w:ascii="Arial" w:hAnsi="Arial" w:cs="Arial"/>
          <w:lang w:val="sr-Cyrl-RS" w:eastAsia="sr-Cyrl-CS"/>
        </w:rPr>
        <w:t>потребно је да Скупштина Града да сагласност на</w:t>
      </w:r>
      <w:r w:rsidR="00C47EEB">
        <w:rPr>
          <w:rFonts w:ascii="Arial" w:hAnsi="Arial" w:cs="Arial"/>
          <w:lang w:val="sr-Cyrl-RS" w:eastAsia="sr-Cyrl-CS"/>
        </w:rPr>
        <w:t xml:space="preserve"> </w:t>
      </w:r>
      <w:r w:rsidR="00C47EEB" w:rsidRPr="00EE54FF">
        <w:rPr>
          <w:rFonts w:ascii="Arial" w:hAnsi="Arial" w:cs="Arial"/>
          <w:lang w:val="sr-Cyrl-RS" w:eastAsia="sr-Cyrl-CS"/>
        </w:rPr>
        <w:t>програм</w:t>
      </w:r>
      <w:r w:rsidR="00C47EEB">
        <w:rPr>
          <w:rFonts w:ascii="Arial" w:hAnsi="Arial" w:cs="Arial"/>
          <w:lang w:val="sr-Cyrl-RS" w:eastAsia="sr-Cyrl-CS"/>
        </w:rPr>
        <w:t>е</w:t>
      </w:r>
      <w:r w:rsidR="00C47EEB" w:rsidRPr="00EE54FF">
        <w:rPr>
          <w:rFonts w:ascii="Arial" w:hAnsi="Arial" w:cs="Arial"/>
          <w:lang w:val="sr-Cyrl-RS" w:eastAsia="sr-Cyrl-CS"/>
        </w:rPr>
        <w:t xml:space="preserve"> пословања јавних </w:t>
      </w:r>
      <w:r w:rsidR="00C47EEB">
        <w:rPr>
          <w:rFonts w:ascii="Arial" w:eastAsia="Tahoma-Bold" w:hAnsi="Arial" w:cs="Arial"/>
          <w:bCs/>
          <w:szCs w:val="20"/>
          <w:lang w:val="sr-Cyrl-RS"/>
        </w:rPr>
        <w:t>и јавно комуналних предузећа за 2019. годину.</w:t>
      </w:r>
    </w:p>
    <w:p w:rsidR="00C47EEB" w:rsidRDefault="00C47EEB" w:rsidP="000B1FA2">
      <w:pPr>
        <w:suppressAutoHyphens w:val="0"/>
        <w:ind w:firstLine="720"/>
        <w:jc w:val="both"/>
        <w:rPr>
          <w:rFonts w:ascii="Arial" w:eastAsia="Tahoma-Bold" w:hAnsi="Arial" w:cs="Arial"/>
          <w:bCs/>
          <w:szCs w:val="20"/>
          <w:lang w:val="sr-Cyrl-RS"/>
        </w:rPr>
      </w:pPr>
      <w:r w:rsidRPr="00C47EEB">
        <w:rPr>
          <w:rFonts w:ascii="Arial" w:hAnsi="Arial" w:cs="Arial"/>
          <w:lang w:val="sr-Cyrl-RS"/>
        </w:rPr>
        <w:t xml:space="preserve">Циљ </w:t>
      </w:r>
      <w:r>
        <w:rPr>
          <w:rFonts w:ascii="Arial" w:hAnsi="Arial" w:cs="Arial"/>
          <w:lang w:val="sr-Cyrl-RS"/>
        </w:rPr>
        <w:t>доношења одлуке</w:t>
      </w:r>
      <w:r w:rsidRPr="000119DE">
        <w:rPr>
          <w:rFonts w:ascii="Arial" w:hAnsi="Arial" w:cs="Arial"/>
          <w:lang w:val="sr-Cyrl-RS"/>
        </w:rPr>
        <w:t xml:space="preserve"> о покретању поступка јавно-приватног партнерства без елемената концесије за реализацију пројекта реконструкције, рационализације и одржавања јавног осветљења на територији Града Ниша</w:t>
      </w:r>
      <w:r>
        <w:rPr>
          <w:rFonts w:ascii="Arial" w:hAnsi="Arial" w:cs="Arial"/>
          <w:lang w:val="sr-Cyrl-RS"/>
        </w:rPr>
        <w:t xml:space="preserve"> јесте </w:t>
      </w:r>
      <w:r w:rsidRPr="00C47EEB">
        <w:rPr>
          <w:rFonts w:ascii="Arial" w:hAnsi="Arial" w:cs="Arial"/>
          <w:lang w:val="sr-Cyrl-RS"/>
        </w:rPr>
        <w:t>стварање правног оквира за замену свих сијалица на територији Града Ниша са циљем уштеде трошкова за електричну енергију, текућег одржавања која се плаћа из буџета Града Ниша.</w:t>
      </w:r>
    </w:p>
    <w:p w:rsidR="006F0D38" w:rsidRDefault="006F0D38" w:rsidP="006F0D38">
      <w:pPr>
        <w:suppressAutoHyphens w:val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 основу свега наведеног, предлаже се допуна дневног реда седнице Скупштине града Ниша, заказане </w:t>
      </w:r>
      <w:r w:rsidRPr="00F62791">
        <w:rPr>
          <w:rFonts w:ascii="Arial" w:hAnsi="Arial" w:cs="Arial"/>
          <w:color w:val="000000" w:themeColor="text1"/>
          <w:lang w:val="sr-Cyrl-RS"/>
        </w:rPr>
        <w:t>за</w:t>
      </w:r>
      <w:r w:rsidR="00365321" w:rsidRPr="00F62791">
        <w:rPr>
          <w:rFonts w:ascii="Arial" w:hAnsi="Arial" w:cs="Arial"/>
          <w:color w:val="000000" w:themeColor="text1"/>
          <w:lang w:val="sr-Latn-RS"/>
        </w:rPr>
        <w:t xml:space="preserve"> </w:t>
      </w:r>
      <w:r w:rsidR="00C47EEB" w:rsidRPr="00C47EEB">
        <w:rPr>
          <w:rFonts w:ascii="Arial" w:hAnsi="Arial" w:cs="Arial"/>
          <w:color w:val="000000" w:themeColor="text1"/>
          <w:lang w:val="sr-Cyrl-RS"/>
        </w:rPr>
        <w:t>26</w:t>
      </w:r>
      <w:r w:rsidR="00365321" w:rsidRPr="00C47EEB">
        <w:rPr>
          <w:rFonts w:ascii="Arial" w:hAnsi="Arial" w:cs="Arial"/>
          <w:color w:val="000000" w:themeColor="text1"/>
          <w:lang w:val="sr-Latn-RS"/>
        </w:rPr>
        <w:t>.</w:t>
      </w:r>
      <w:r w:rsidR="00365321" w:rsidRPr="00C47EEB">
        <w:rPr>
          <w:rFonts w:ascii="Arial" w:hAnsi="Arial" w:cs="Arial"/>
          <w:color w:val="000000" w:themeColor="text1"/>
          <w:lang w:val="sr-Cyrl-RS"/>
        </w:rPr>
        <w:t>12</w:t>
      </w:r>
      <w:r w:rsidR="00365321" w:rsidRPr="00C47EEB">
        <w:rPr>
          <w:rFonts w:ascii="Arial" w:hAnsi="Arial" w:cs="Arial"/>
          <w:color w:val="000000" w:themeColor="text1"/>
          <w:lang w:val="sr-Latn-RS"/>
        </w:rPr>
        <w:t>.</w:t>
      </w:r>
      <w:r>
        <w:rPr>
          <w:rFonts w:ascii="Arial" w:hAnsi="Arial" w:cs="Arial"/>
          <w:lang w:val="sr-Latn-RS"/>
        </w:rPr>
        <w:t>2018</w:t>
      </w:r>
      <w:r>
        <w:rPr>
          <w:rFonts w:ascii="Arial" w:hAnsi="Arial" w:cs="Arial"/>
          <w:lang w:val="sr-Cyrl-RS"/>
        </w:rPr>
        <w:t xml:space="preserve">. године. </w:t>
      </w:r>
    </w:p>
    <w:p w:rsidR="006F0D38" w:rsidRDefault="006F0D38" w:rsidP="006F0D38">
      <w:pPr>
        <w:suppressAutoHyphens w:val="0"/>
        <w:ind w:firstLine="284"/>
        <w:jc w:val="both"/>
        <w:rPr>
          <w:rFonts w:ascii="Arial" w:hAnsi="Arial" w:cs="Arial"/>
          <w:lang w:val="sr-Latn-RS"/>
        </w:rPr>
      </w:pPr>
    </w:p>
    <w:p w:rsidR="00C47EEB" w:rsidRDefault="006F0D38" w:rsidP="006F0D38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Председник </w:t>
      </w:r>
    </w:p>
    <w:p w:rsidR="006F0D38" w:rsidRDefault="006F0D38" w:rsidP="006F0D38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Градског већа</w:t>
      </w:r>
      <w:r w:rsidR="00C47EEB">
        <w:rPr>
          <w:rFonts w:ascii="Arial" w:hAnsi="Arial" w:cs="Arial"/>
          <w:b/>
          <w:lang w:val="sr-Cyrl-RS"/>
        </w:rPr>
        <w:t xml:space="preserve"> </w:t>
      </w:r>
      <w:r w:rsidR="007D3553">
        <w:rPr>
          <w:rFonts w:ascii="Arial" w:hAnsi="Arial" w:cs="Arial"/>
          <w:b/>
          <w:lang w:val="sr-Cyrl-RS"/>
        </w:rPr>
        <w:t>Г</w:t>
      </w:r>
      <w:r>
        <w:rPr>
          <w:rFonts w:ascii="Arial" w:hAnsi="Arial" w:cs="Arial"/>
          <w:b/>
          <w:lang w:val="sr-Cyrl-RS"/>
        </w:rPr>
        <w:t>рада Ниша</w:t>
      </w:r>
    </w:p>
    <w:p w:rsidR="006F0D38" w:rsidRDefault="006F0D38" w:rsidP="006F0D38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</w:p>
    <w:p w:rsidR="006F0D38" w:rsidRDefault="006F0D38" w:rsidP="006F0D38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</w:p>
    <w:p w:rsidR="00B85EB8" w:rsidRDefault="004837FD" w:rsidP="00C47EEB">
      <w:pPr>
        <w:suppressAutoHyphens w:val="0"/>
        <w:ind w:left="5529" w:firstLine="284"/>
        <w:jc w:val="center"/>
      </w:pPr>
      <w:r>
        <w:rPr>
          <w:rFonts w:ascii="Arial" w:hAnsi="Arial" w:cs="Arial"/>
          <w:b/>
          <w:lang w:val="sr-Cyrl-RS"/>
        </w:rPr>
        <w:t xml:space="preserve"> </w:t>
      </w:r>
      <w:r w:rsidR="006F0D38">
        <w:rPr>
          <w:rFonts w:ascii="Arial" w:hAnsi="Arial" w:cs="Arial"/>
          <w:b/>
          <w:lang w:val="sr-Cyrl-RS"/>
        </w:rPr>
        <w:t>Дарко Булатовић</w:t>
      </w:r>
    </w:p>
    <w:sectPr w:rsidR="00B85EB8" w:rsidSect="00A94958">
      <w:pgSz w:w="12240" w:h="15840"/>
      <w:pgMar w:top="1417" w:right="1325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-Bold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0222"/>
    <w:multiLevelType w:val="hybridMultilevel"/>
    <w:tmpl w:val="632ACC64"/>
    <w:lvl w:ilvl="0" w:tplc="22F42D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B7B2A"/>
    <w:multiLevelType w:val="hybridMultilevel"/>
    <w:tmpl w:val="3116852E"/>
    <w:lvl w:ilvl="0" w:tplc="14D6D1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43B10"/>
    <w:multiLevelType w:val="hybridMultilevel"/>
    <w:tmpl w:val="BACC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F7FD2"/>
    <w:multiLevelType w:val="hybridMultilevel"/>
    <w:tmpl w:val="A10CC02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38"/>
    <w:rsid w:val="000119DE"/>
    <w:rsid w:val="00022663"/>
    <w:rsid w:val="000B1FA2"/>
    <w:rsid w:val="000B51EC"/>
    <w:rsid w:val="000C58CD"/>
    <w:rsid w:val="00130BC3"/>
    <w:rsid w:val="00166235"/>
    <w:rsid w:val="0018316B"/>
    <w:rsid w:val="0019023B"/>
    <w:rsid w:val="00227B6C"/>
    <w:rsid w:val="00254F28"/>
    <w:rsid w:val="00365321"/>
    <w:rsid w:val="00471DF1"/>
    <w:rsid w:val="004837FD"/>
    <w:rsid w:val="006838F6"/>
    <w:rsid w:val="006F0D38"/>
    <w:rsid w:val="00736596"/>
    <w:rsid w:val="007D18FA"/>
    <w:rsid w:val="007D3553"/>
    <w:rsid w:val="0085213C"/>
    <w:rsid w:val="008779EC"/>
    <w:rsid w:val="00894A9A"/>
    <w:rsid w:val="008A3889"/>
    <w:rsid w:val="008A4B2D"/>
    <w:rsid w:val="009C4807"/>
    <w:rsid w:val="00A9350B"/>
    <w:rsid w:val="00A94958"/>
    <w:rsid w:val="00AA1635"/>
    <w:rsid w:val="00AC58F2"/>
    <w:rsid w:val="00B46CCF"/>
    <w:rsid w:val="00B85EB8"/>
    <w:rsid w:val="00B96748"/>
    <w:rsid w:val="00C00399"/>
    <w:rsid w:val="00C47EEB"/>
    <w:rsid w:val="00D83906"/>
    <w:rsid w:val="00DD14D8"/>
    <w:rsid w:val="00DE0C78"/>
    <w:rsid w:val="00F03E4D"/>
    <w:rsid w:val="00F62791"/>
    <w:rsid w:val="00FC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D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6F0D38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0D38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6F0D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F0D38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AC5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96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1tekst">
    <w:name w:val="_1tekst"/>
    <w:basedOn w:val="Normal"/>
    <w:rsid w:val="000B51EC"/>
    <w:pPr>
      <w:suppressAutoHyphens w:val="0"/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D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6F0D38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0D38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6F0D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F0D38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AC5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96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1tekst">
    <w:name w:val="_1tekst"/>
    <w:basedOn w:val="Normal"/>
    <w:rsid w:val="000B51EC"/>
    <w:pPr>
      <w:suppressAutoHyphens w:val="0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0FAF-4D37-4016-9E5A-446B61A0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Nikola Đurić</cp:lastModifiedBy>
  <cp:revision>26</cp:revision>
  <dcterms:created xsi:type="dcterms:W3CDTF">2018-12-13T07:18:00Z</dcterms:created>
  <dcterms:modified xsi:type="dcterms:W3CDTF">2018-12-21T14:34:00Z</dcterms:modified>
</cp:coreProperties>
</file>